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AD855" w14:textId="004626D1" w:rsidR="006115FD" w:rsidRPr="006115FD" w:rsidRDefault="006115FD" w:rsidP="00F45D0D">
      <w:pPr>
        <w:tabs>
          <w:tab w:val="left" w:pos="9639"/>
        </w:tabs>
        <w:spacing w:after="0"/>
        <w:ind w:left="-284" w:right="-1"/>
        <w:jc w:val="right"/>
        <w:rPr>
          <w:rFonts w:eastAsia="Times New Roman" w:cstheme="minorHAnsi"/>
          <w:color w:val="000000"/>
          <w:lang w:eastAsia="pl-PL" w:bidi="pl-PL"/>
        </w:rPr>
      </w:pPr>
      <w:r w:rsidRPr="006115FD">
        <w:rPr>
          <w:rFonts w:eastAsia="Times New Roman" w:cstheme="minorHAnsi"/>
          <w:b/>
          <w:bCs/>
          <w:color w:val="000000"/>
          <w:lang w:eastAsia="pl-PL" w:bidi="pl-PL"/>
        </w:rPr>
        <w:t>Załącznik nr 1</w:t>
      </w:r>
      <w:r w:rsidR="00655F50">
        <w:rPr>
          <w:rFonts w:eastAsia="Times New Roman" w:cstheme="minorHAnsi"/>
          <w:b/>
          <w:bCs/>
          <w:color w:val="000000"/>
          <w:lang w:eastAsia="pl-PL" w:bidi="pl-PL"/>
        </w:rPr>
        <w:t>2</w:t>
      </w:r>
      <w:r w:rsidRPr="006115FD">
        <w:rPr>
          <w:rFonts w:eastAsia="Times New Roman" w:cstheme="minorHAnsi"/>
          <w:b/>
          <w:bCs/>
          <w:color w:val="000000"/>
          <w:lang w:eastAsia="pl-PL" w:bidi="pl-PL"/>
        </w:rPr>
        <w:t xml:space="preserve"> do SWZ</w:t>
      </w:r>
    </w:p>
    <w:p w14:paraId="27BE83C6" w14:textId="02C75264" w:rsidR="006115FD" w:rsidRPr="006115FD" w:rsidRDefault="006115FD" w:rsidP="006115FD">
      <w:pPr>
        <w:widowControl w:val="0"/>
        <w:spacing w:after="0"/>
        <w:ind w:left="-284" w:right="-284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  <w:r w:rsidRPr="006115FD">
        <w:rPr>
          <w:rFonts w:eastAsia="Courier New" w:cstheme="minorHAnsi"/>
          <w:color w:val="000000"/>
          <w:lang w:eastAsia="pl-PL" w:bidi="pl-PL"/>
        </w:rPr>
        <w:tab/>
      </w:r>
    </w:p>
    <w:p w14:paraId="72202507" w14:textId="77777777" w:rsidR="00F45D0D" w:rsidRDefault="00F45D0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sz w:val="24"/>
          <w:szCs w:val="24"/>
          <w:lang w:eastAsia="pl-PL" w:bidi="pl-PL"/>
        </w:rPr>
      </w:pPr>
      <w:bookmarkStart w:id="0" w:name="_Hlk535935077"/>
    </w:p>
    <w:p w14:paraId="485AEE44" w14:textId="77777777" w:rsidR="00E167FC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sz w:val="24"/>
          <w:szCs w:val="24"/>
          <w:lang w:eastAsia="pl-PL" w:bidi="pl-PL"/>
        </w:rPr>
      </w:pPr>
      <w:r w:rsidRPr="006115FD">
        <w:rPr>
          <w:rFonts w:eastAsia="Courier New" w:cstheme="minorHAnsi"/>
          <w:b/>
          <w:color w:val="000000"/>
          <w:sz w:val="24"/>
          <w:szCs w:val="24"/>
          <w:lang w:eastAsia="pl-PL" w:bidi="pl-PL"/>
        </w:rPr>
        <w:t xml:space="preserve">UMOWA </w:t>
      </w:r>
    </w:p>
    <w:p w14:paraId="52D20039" w14:textId="461C57A3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sz w:val="24"/>
          <w:szCs w:val="24"/>
          <w:lang w:eastAsia="pl-PL" w:bidi="pl-PL"/>
        </w:rPr>
      </w:pPr>
      <w:r w:rsidRPr="006115FD">
        <w:rPr>
          <w:rFonts w:eastAsia="Courier New" w:cstheme="minorHAnsi"/>
          <w:b/>
          <w:color w:val="000000"/>
          <w:sz w:val="24"/>
          <w:szCs w:val="24"/>
          <w:lang w:eastAsia="pl-PL" w:bidi="pl-PL"/>
        </w:rPr>
        <w:t>O POWIERZENIE PRZETWARZANIA DANYCH OSOBOWYCH</w:t>
      </w:r>
      <w:bookmarkEnd w:id="0"/>
    </w:p>
    <w:p w14:paraId="635BCC0B" w14:textId="77777777" w:rsidR="00E167FC" w:rsidRDefault="00E167FC" w:rsidP="00F45D0D">
      <w:pPr>
        <w:widowControl w:val="0"/>
        <w:tabs>
          <w:tab w:val="center" w:leader="dot" w:pos="3091"/>
          <w:tab w:val="right" w:pos="4058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</w:p>
    <w:p w14:paraId="69F31046" w14:textId="77777777" w:rsidR="00E167FC" w:rsidRDefault="00E167FC" w:rsidP="00E167FC">
      <w:pPr>
        <w:keepNext/>
        <w:tabs>
          <w:tab w:val="num" w:pos="0"/>
        </w:tabs>
        <w:spacing w:after="0"/>
        <w:jc w:val="both"/>
        <w:outlineLvl w:val="3"/>
        <w:rPr>
          <w:rFonts w:cstheme="minorHAnsi"/>
          <w:i/>
          <w:iCs/>
        </w:rPr>
      </w:pPr>
      <w:r w:rsidRPr="00392FB3">
        <w:rPr>
          <w:rFonts w:cstheme="minorHAnsi"/>
          <w:bCs/>
        </w:rPr>
        <w:t xml:space="preserve">zawarta dnia ……………………… r. w …………………………. / </w:t>
      </w:r>
      <w:r w:rsidRPr="00392FB3">
        <w:rPr>
          <w:rFonts w:cstheme="minorHAnsi"/>
        </w:rPr>
        <w:t xml:space="preserve">została sporządzona w formie elektronicznej i podpisana przez każdą ze Stron kwalifikowanym podpisem elektronicznym. Datą zawarcia niniejszej Umowy jest data złożenia oświadczenia woli o jej zawarciu przez ostatnią ze Stron </w:t>
      </w:r>
      <w:r w:rsidRPr="00392FB3">
        <w:rPr>
          <w:rFonts w:cstheme="minorHAnsi"/>
          <w:i/>
          <w:iCs/>
        </w:rPr>
        <w:t>(zapis alternatywny w przypadku podpisania umowy elektronicznie)</w:t>
      </w:r>
      <w:r w:rsidRPr="00392FB3">
        <w:rPr>
          <w:rStyle w:val="Odwoanieprzypisudolnego"/>
          <w:rFonts w:cstheme="minorHAnsi"/>
          <w:i/>
          <w:iCs/>
        </w:rPr>
        <w:footnoteReference w:id="1"/>
      </w:r>
    </w:p>
    <w:p w14:paraId="14A39F47" w14:textId="77777777" w:rsidR="00E167FC" w:rsidRDefault="00E167FC" w:rsidP="00F45D0D">
      <w:pPr>
        <w:widowControl w:val="0"/>
        <w:tabs>
          <w:tab w:val="center" w:leader="dot" w:pos="3091"/>
          <w:tab w:val="right" w:pos="4058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</w:p>
    <w:p w14:paraId="2EF33865" w14:textId="53AFA6EC" w:rsidR="006115FD" w:rsidRPr="006115FD" w:rsidRDefault="006115FD" w:rsidP="00F45D0D">
      <w:pPr>
        <w:widowControl w:val="0"/>
        <w:tabs>
          <w:tab w:val="center" w:leader="dot" w:pos="3091"/>
          <w:tab w:val="right" w:pos="4058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6115FD">
        <w:rPr>
          <w:rFonts w:eastAsia="Times New Roman" w:cstheme="minorHAnsi"/>
          <w:color w:val="000000"/>
          <w:lang w:eastAsia="pl-PL" w:bidi="pl-PL"/>
        </w:rPr>
        <w:t>pomiędzy:</w:t>
      </w:r>
    </w:p>
    <w:p w14:paraId="43C74459" w14:textId="15EF4449" w:rsidR="006115FD" w:rsidRPr="006115FD" w:rsidRDefault="006115FD" w:rsidP="00F45D0D">
      <w:pPr>
        <w:widowControl w:val="0"/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6115FD">
        <w:rPr>
          <w:rFonts w:eastAsia="Times New Roman" w:cstheme="minorHAnsi"/>
          <w:b/>
          <w:bCs/>
          <w:color w:val="000000"/>
          <w:lang w:eastAsia="pl-PL" w:bidi="pl-PL"/>
        </w:rPr>
        <w:t xml:space="preserve">Środowiskowym Domem Samopomocy w Marcinkowie z filią w Prejłowie, </w:t>
      </w:r>
      <w:r w:rsidRPr="001840AF">
        <w:rPr>
          <w:rFonts w:eastAsia="Times New Roman" w:cstheme="minorHAnsi"/>
          <w:b/>
          <w:bCs/>
          <w:color w:val="000000"/>
          <w:lang w:eastAsia="pl-PL" w:bidi="pl-PL"/>
        </w:rPr>
        <w:t>Marcinkowo 67</w:t>
      </w:r>
      <w:r w:rsidR="001840AF">
        <w:rPr>
          <w:rFonts w:eastAsia="Times New Roman" w:cstheme="minorHAnsi"/>
          <w:b/>
          <w:bCs/>
          <w:color w:val="000000"/>
          <w:lang w:eastAsia="pl-PL" w:bidi="pl-PL"/>
        </w:rPr>
        <w:t>,</w:t>
      </w:r>
      <w:r w:rsidRPr="001840AF">
        <w:rPr>
          <w:rFonts w:eastAsia="Times New Roman" w:cstheme="minorHAnsi"/>
          <w:b/>
          <w:bCs/>
          <w:color w:val="000000"/>
          <w:lang w:eastAsia="pl-PL" w:bidi="pl-PL"/>
        </w:rPr>
        <w:t xml:space="preserve"> 11-030 Purda</w:t>
      </w:r>
      <w:r w:rsidRPr="006115FD">
        <w:rPr>
          <w:rFonts w:eastAsia="Times New Roman" w:cstheme="minorHAnsi"/>
          <w:color w:val="000000"/>
          <w:lang w:eastAsia="pl-PL" w:bidi="pl-PL"/>
        </w:rPr>
        <w:t>, REGON nr 369566738, zarejestrowanym podatnikiem podatku od towarów i usług, NIP</w:t>
      </w:r>
      <w:r w:rsidR="00E167FC">
        <w:rPr>
          <w:rFonts w:eastAsia="Times New Roman" w:cstheme="minorHAnsi"/>
          <w:color w:val="000000"/>
          <w:lang w:eastAsia="pl-PL" w:bidi="pl-PL"/>
        </w:rPr>
        <w:t>:</w:t>
      </w:r>
      <w:r w:rsidRPr="006115FD">
        <w:rPr>
          <w:rFonts w:eastAsia="Times New Roman" w:cstheme="minorHAnsi"/>
          <w:color w:val="000000"/>
          <w:lang w:eastAsia="pl-PL" w:bidi="pl-PL"/>
        </w:rPr>
        <w:t xml:space="preserve"> </w:t>
      </w:r>
      <w:r w:rsidRPr="006115FD">
        <w:rPr>
          <w:rFonts w:eastAsia="Times New Roman" w:cstheme="minorHAnsi"/>
          <w:iCs/>
          <w:color w:val="000000"/>
          <w:lang w:eastAsia="pl-PL" w:bidi="pl-PL"/>
        </w:rPr>
        <w:t>739</w:t>
      </w:r>
      <w:r w:rsidRPr="006115FD">
        <w:rPr>
          <w:rFonts w:eastAsia="Times New Roman" w:cstheme="minorHAnsi"/>
          <w:i/>
          <w:iCs/>
          <w:color w:val="000000"/>
          <w:lang w:eastAsia="pl-PL" w:bidi="pl-PL"/>
        </w:rPr>
        <w:t>-</w:t>
      </w:r>
      <w:r w:rsidRPr="006115FD">
        <w:rPr>
          <w:rFonts w:eastAsia="Times New Roman" w:cstheme="minorHAnsi"/>
          <w:color w:val="000000"/>
          <w:lang w:eastAsia="pl-PL" w:bidi="pl-PL"/>
        </w:rPr>
        <w:t xml:space="preserve">391-11-03, zwanym dalej </w:t>
      </w:r>
      <w:r w:rsidR="00E167FC">
        <w:rPr>
          <w:rFonts w:eastAsia="Times New Roman" w:cstheme="minorHAnsi"/>
          <w:color w:val="000000"/>
          <w:lang w:eastAsia="pl-PL" w:bidi="pl-PL"/>
        </w:rPr>
        <w:t>„</w:t>
      </w:r>
      <w:r w:rsidRPr="006115FD">
        <w:rPr>
          <w:rFonts w:eastAsia="Times New Roman" w:cstheme="minorHAnsi"/>
          <w:color w:val="000000"/>
          <w:lang w:eastAsia="pl-PL" w:bidi="pl-PL"/>
        </w:rPr>
        <w:t>Administratorem Danych</w:t>
      </w:r>
      <w:r w:rsidR="00E167FC">
        <w:rPr>
          <w:rFonts w:eastAsia="Times New Roman" w:cstheme="minorHAnsi"/>
          <w:color w:val="000000"/>
          <w:lang w:eastAsia="pl-PL" w:bidi="pl-PL"/>
        </w:rPr>
        <w:t>”</w:t>
      </w:r>
      <w:r w:rsidRPr="006115FD">
        <w:rPr>
          <w:rFonts w:eastAsia="Times New Roman" w:cstheme="minorHAnsi"/>
          <w:color w:val="000000"/>
          <w:lang w:eastAsia="pl-PL" w:bidi="pl-PL"/>
        </w:rPr>
        <w:t>, reprezentowanym przez:</w:t>
      </w:r>
    </w:p>
    <w:p w14:paraId="4E95D303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Times New Roman" w:cstheme="minorHAnsi"/>
          <w:b/>
          <w:bCs/>
          <w:color w:val="000000"/>
          <w:lang w:eastAsia="pl-PL" w:bidi="pl-PL"/>
        </w:rPr>
      </w:pPr>
      <w:r w:rsidRPr="006115FD">
        <w:rPr>
          <w:rFonts w:eastAsia="Times New Roman" w:cstheme="minorHAnsi"/>
          <w:b/>
          <w:bCs/>
          <w:color w:val="000000"/>
          <w:lang w:eastAsia="pl-PL" w:bidi="pl-PL"/>
        </w:rPr>
        <w:t>Joannę Obidzińską - Kierownika Środowiskowego Domu Samopomocy w Marcinkowie z filią w Prejłowie</w:t>
      </w:r>
    </w:p>
    <w:p w14:paraId="64CCFB45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6115FD">
        <w:rPr>
          <w:rFonts w:eastAsia="Times New Roman" w:cstheme="minorHAnsi"/>
          <w:color w:val="000000"/>
          <w:lang w:eastAsia="pl-PL" w:bidi="pl-PL"/>
        </w:rPr>
        <w:t>a</w:t>
      </w:r>
    </w:p>
    <w:p w14:paraId="26D07676" w14:textId="48D36329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color w:val="000000"/>
          <w:lang w:eastAsia="pl-PL" w:bidi="pl-PL"/>
        </w:rPr>
        <w:t xml:space="preserve">…………………………………………………………………………. zwanym dalej „Podmiotem przetwarzającym”, </w:t>
      </w:r>
      <w:r w:rsidR="00F45D0D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>łącznie zwanymi „Stronami”</w:t>
      </w:r>
    </w:p>
    <w:p w14:paraId="6520A31E" w14:textId="77777777" w:rsidR="006115FD" w:rsidRPr="006115FD" w:rsidRDefault="006115FD" w:rsidP="006115FD">
      <w:pPr>
        <w:widowControl w:val="0"/>
        <w:spacing w:after="0"/>
        <w:ind w:right="-284"/>
        <w:rPr>
          <w:rFonts w:eastAsia="Courier New" w:cstheme="minorHAnsi"/>
          <w:color w:val="000000"/>
          <w:lang w:eastAsia="pl-PL" w:bidi="pl-PL"/>
        </w:rPr>
      </w:pPr>
    </w:p>
    <w:p w14:paraId="301EA82A" w14:textId="2486B800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§ 1</w:t>
      </w:r>
      <w:r>
        <w:rPr>
          <w:rFonts w:eastAsia="Courier New" w:cstheme="minorHAnsi"/>
          <w:b/>
          <w:color w:val="000000"/>
          <w:lang w:eastAsia="pl-PL" w:bidi="pl-PL"/>
        </w:rPr>
        <w:t>.</w:t>
      </w:r>
    </w:p>
    <w:p w14:paraId="0A9FC9A1" w14:textId="020FABBB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Powierzenie przetwarzania danych osobowych</w:t>
      </w:r>
    </w:p>
    <w:p w14:paraId="2F06D465" w14:textId="5F4D8DDF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1.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W celu wykonania umowy ……………………………….. z dnia ……………………</w:t>
      </w:r>
      <w:r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>(dalej – „Umowa”) zawartej pomiędzy Administratorem Danych a Podmiotem przetwarzającym, Administrator Danych powierza Podmiotowi przetwarzającemu przetwarzanie danych osobowych w trybie art. 28 rozporządzenia Parlamentu Europejskiego i Rady (UE) 2016/679 z dnia 27 kwietnia 2016 r. w sprawie ochrony osób fizycznych w związku z przetwarzaniem danych osobowych i w sprawie swobodnego przepływu takich danych oraz uchylenia dyrektywy 95/46/WE”, dalej „rozporządzenie”,.</w:t>
      </w:r>
    </w:p>
    <w:p w14:paraId="340EF54B" w14:textId="3396B9DF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2.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Przetwarzanie danych przez Podmiot przetwarzający obejmuje dane osobowe osób przewożonych </w:t>
      </w:r>
      <w:r w:rsidR="00F45D0D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 xml:space="preserve">i ich opiekunów w zakresie: imię, nazwisko, adres zamieszkania, nr telefonu. </w:t>
      </w:r>
    </w:p>
    <w:p w14:paraId="3CE5067A" w14:textId="38658218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3.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Podmiot przetwarzający jest uprawniony do wykonywania, w szczególności takich operacji </w:t>
      </w:r>
      <w:r w:rsidR="00F45D0D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 xml:space="preserve">na powyższych danych osobowych jak: zbieranie, utrwalanie, opracowywanie, przechowywanie, usuwanie. </w:t>
      </w:r>
    </w:p>
    <w:p w14:paraId="3936540E" w14:textId="33D52BA8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4.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Przetwarzanie przez Podmiot przetwarzający powierzonych danych osobowych będzie trwało w okresie od 01.0</w:t>
      </w:r>
      <w:r>
        <w:rPr>
          <w:rFonts w:eastAsia="Courier New" w:cstheme="minorHAnsi"/>
          <w:color w:val="000000"/>
          <w:lang w:eastAsia="pl-PL" w:bidi="pl-PL"/>
        </w:rPr>
        <w:t>1</w:t>
      </w:r>
      <w:r w:rsidRPr="006115FD">
        <w:rPr>
          <w:rFonts w:eastAsia="Courier New" w:cstheme="minorHAnsi"/>
          <w:color w:val="000000"/>
          <w:lang w:eastAsia="pl-PL" w:bidi="pl-PL"/>
        </w:rPr>
        <w:t>.202</w:t>
      </w:r>
      <w:r w:rsidR="00E167FC">
        <w:rPr>
          <w:rFonts w:eastAsia="Courier New" w:cstheme="minorHAnsi"/>
          <w:color w:val="000000"/>
          <w:lang w:eastAsia="pl-PL" w:bidi="pl-PL"/>
        </w:rPr>
        <w:t>7</w:t>
      </w:r>
      <w:r>
        <w:rPr>
          <w:rFonts w:eastAsia="Courier New" w:cstheme="minorHAnsi"/>
          <w:color w:val="000000"/>
          <w:lang w:eastAsia="pl-PL" w:bidi="pl-PL"/>
        </w:rPr>
        <w:t xml:space="preserve"> r.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do dnia 31.12.202</w:t>
      </w:r>
      <w:r w:rsidR="00E167FC">
        <w:rPr>
          <w:rFonts w:eastAsia="Courier New" w:cstheme="minorHAnsi"/>
          <w:color w:val="000000"/>
          <w:lang w:eastAsia="pl-PL" w:bidi="pl-PL"/>
        </w:rPr>
        <w:t>7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r. </w:t>
      </w:r>
    </w:p>
    <w:p w14:paraId="74437FD7" w14:textId="293CA3A5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5.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Podmiot przetwarzający zobowiązuje się do przetwarzania powierzonych danych osobowych wyłącznie </w:t>
      </w:r>
      <w:r w:rsidR="00F45D0D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 xml:space="preserve">w celu i zakresie oraz w sposób i przez czas określony w ust. 1–4 powyżej. </w:t>
      </w:r>
    </w:p>
    <w:p w14:paraId="5C8C4461" w14:textId="165EAB04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6.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Podmiot przetwarzający</w:t>
      </w:r>
      <w:r w:rsidRPr="006115FD" w:rsidDel="006D6742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oświadcza, że nie będzie przetwarzała powierzonych danych osobowych </w:t>
      </w:r>
      <w:r w:rsidR="00F45D0D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 xml:space="preserve">w państwie trzecim, tj. w państwie nienależącym do Europejskiego Obszaru Gospodarczego.  </w:t>
      </w:r>
    </w:p>
    <w:p w14:paraId="0C281F06" w14:textId="77777777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</w:p>
    <w:p w14:paraId="7A3ADE3A" w14:textId="463882B6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§ 2</w:t>
      </w:r>
      <w:r>
        <w:rPr>
          <w:rFonts w:eastAsia="Courier New" w:cstheme="minorHAnsi"/>
          <w:b/>
          <w:color w:val="000000"/>
          <w:lang w:eastAsia="pl-PL" w:bidi="pl-PL"/>
        </w:rPr>
        <w:t>.</w:t>
      </w:r>
      <w:r w:rsidRPr="006115FD">
        <w:rPr>
          <w:rFonts w:eastAsia="Courier New" w:cstheme="minorHAnsi"/>
          <w:b/>
          <w:color w:val="000000"/>
          <w:lang w:eastAsia="pl-PL" w:bidi="pl-PL"/>
        </w:rPr>
        <w:t xml:space="preserve"> </w:t>
      </w:r>
    </w:p>
    <w:p w14:paraId="3812848F" w14:textId="3694B5D0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Zasady przetwarzania powierzonych danych osobowych</w:t>
      </w:r>
    </w:p>
    <w:p w14:paraId="39743F03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1.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Podmiot przetwarzający</w:t>
      </w:r>
      <w:r w:rsidRPr="006115FD" w:rsidDel="006D6742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zobowiązuje się wykonać wszelkie czynności wynikające z Umowy o powierzenie i przepisów o ochronie danych osobowych z najwyższą starannością. </w:t>
      </w:r>
    </w:p>
    <w:p w14:paraId="3BA2207F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2.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W przypadku wystąpienia zagrożeń mogących mieć wpływ na odpowiedzialność Administratora Danych za przetwarzanie powierzonych danych osobowych, Podmiot przetwarzający</w:t>
      </w:r>
      <w:r w:rsidRPr="006115FD" w:rsidDel="006D6742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zobowiązuje się niezwłocznie </w:t>
      </w:r>
      <w:r w:rsidRPr="006115FD">
        <w:rPr>
          <w:rFonts w:eastAsia="Courier New" w:cstheme="minorHAnsi"/>
          <w:color w:val="000000"/>
          <w:lang w:eastAsia="pl-PL" w:bidi="pl-PL"/>
        </w:rPr>
        <w:lastRenderedPageBreak/>
        <w:t xml:space="preserve">podjąć działania w celu ich usunięcia oraz natychmiast zawiadomić o nich Administratora Danych. </w:t>
      </w:r>
    </w:p>
    <w:p w14:paraId="55C569C6" w14:textId="70900A43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3.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Administrator Danych wyraża zgodę na ewentualne dalsze powierzenie przez Podmiot przetwarzający</w:t>
      </w:r>
      <w:r w:rsidRPr="006115FD" w:rsidDel="006D6742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>innemu podmiotowi przetwarzającemu przetwarzania danych osobowych, których Administratorem jest ŚDS w Marcinkowie z filią w Prejłowie. Może to nastąpić na podstawie pisemnej umowy, na mocy której zostaną nałożone te same obowiązki jak w niniejszej Umowie o powierzenie. O zamiarze dalszego powierzenia Podmiot przetwarzający</w:t>
      </w:r>
      <w:r w:rsidRPr="006115FD" w:rsidDel="006D6742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>każdorazowo poinformuje Administratora Danych. W przypadku niewyrażenia przez Administratora Danych sprzeciwu w terminie 7 dni od dnia otrzymania informacji przez Administratora Danych umowa może zostać zawarta. Po zawarciu umowy Podmiot przetwarzający</w:t>
      </w:r>
      <w:r w:rsidRPr="006115FD" w:rsidDel="006D6742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jest zobowiązany poinformować o tym fakcie Administratora Danych podając dane podmiotu, któremu powierzył przetwarzanie danych. W przypadku nie wywiązania się przez inny podmiot przetwarzający </w:t>
      </w:r>
      <w:r w:rsidR="00F45D0D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 xml:space="preserve">ze spoczywających na nim obowiązków ochrony danych osobowych, pełną odpowiedzialność wobec Administratora Danych za ich wypełnienie ponosi Podmiot przetwarzający. </w:t>
      </w:r>
    </w:p>
    <w:p w14:paraId="1177AF44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</w:p>
    <w:p w14:paraId="378B917B" w14:textId="47EA4454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§ 3</w:t>
      </w:r>
      <w:r>
        <w:rPr>
          <w:rFonts w:eastAsia="Courier New" w:cstheme="minorHAnsi"/>
          <w:b/>
          <w:color w:val="000000"/>
          <w:lang w:eastAsia="pl-PL" w:bidi="pl-PL"/>
        </w:rPr>
        <w:t>.</w:t>
      </w:r>
    </w:p>
    <w:p w14:paraId="6D2F459D" w14:textId="7EF921DA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Zabezpieczenie powierzonych danych osobowych</w:t>
      </w:r>
    </w:p>
    <w:p w14:paraId="498E76AC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 xml:space="preserve"> 1.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Podmiot przetwarzający</w:t>
      </w:r>
      <w:r w:rsidRPr="006115FD" w:rsidDel="006D6742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zapewnia, że wdroży odpowiednie środki techniczne i organizacyjne by przetwarzanie spełniało wymogi określone w obowiązujących przepisach prawa i chroniło prawa osób, których dane dotyczą. </w:t>
      </w:r>
    </w:p>
    <w:p w14:paraId="796B763A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2.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Podmiot przetwarzający</w:t>
      </w:r>
      <w:r w:rsidRPr="006115FD" w:rsidDel="006D6742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zobowiązuje się w szczególności do: </w:t>
      </w:r>
    </w:p>
    <w:p w14:paraId="2AA395CB" w14:textId="60E69B88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1)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przetwarzania danych wyłącznie na udokumentowane polecenie Administratora Danych; </w:t>
      </w:r>
      <w:r w:rsidR="00F45D0D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>za udokumentowane polecenie uznaje się zadania nałożone na Podmiot przetwarzający</w:t>
      </w:r>
      <w:r w:rsidRPr="006115FD" w:rsidDel="003B4791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w Umowie, </w:t>
      </w:r>
    </w:p>
    <w:p w14:paraId="60B65700" w14:textId="09E99F8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2)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podjęcia wszelkich środków aby zapewnić bezpieczeństwo przetwarzania danych osobowych zgodnie </w:t>
      </w:r>
      <w:r w:rsidR="00F45D0D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 xml:space="preserve">z wymogami nałożonymi na mocy art. 32 rozporządzenia, </w:t>
      </w:r>
    </w:p>
    <w:p w14:paraId="4E347510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3)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dopuszczenia do przetwarzania danych osobowych wyłącznie osób posiadających wydane przez niego upoważnienie i zapoznanych przez niego z przepisami o ochronie danych osobowych, </w:t>
      </w:r>
    </w:p>
    <w:p w14:paraId="4D7BCD64" w14:textId="6299BFD4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4)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zapewnienia aby osoby upoważnione do przetwarzania danych osobowych zobowiązały się </w:t>
      </w:r>
      <w:r w:rsidR="00F45D0D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 xml:space="preserve">do zachowania danych osobowych w tajemnicy, </w:t>
      </w:r>
    </w:p>
    <w:p w14:paraId="2183425B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5)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pomagania Administratorowi Danych poprzez odpowiednie środki techniczne i organizacyjne wywiązywać się z obowiązku odpowiadania na żądania osoby, której dane dotyczą, w zakresie wykonywania jej praw określonych w rozdziale III a także z obowiązków określonych w art. 32-36 rozporządzenia, </w:t>
      </w:r>
    </w:p>
    <w:p w14:paraId="43956C68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6)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udostępniania Administratorowi Danych wszelkich informacji niezbędnych do wykazania spełnienia obowiązków określonych w art. 28 rozporządzenia, </w:t>
      </w:r>
    </w:p>
    <w:p w14:paraId="566CB955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7)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prowadzenia rejestru kategorii czynności przetwarzania, o którym mowa w art. 30 ust. 2 rozporządzenia, jeżeli jest wymagane na mocy rozporządzenia. </w:t>
      </w:r>
    </w:p>
    <w:p w14:paraId="240ECCC5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3.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Podmiot przetwarzający</w:t>
      </w:r>
      <w:r w:rsidRPr="006115FD" w:rsidDel="003B4791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zobowiązuje się bez zbędnej zwłoki zgłosić Administratorowi Danych: </w:t>
      </w:r>
    </w:p>
    <w:p w14:paraId="66D261B4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1)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stwierdzenie naruszenia ochrony danych osobowych, zawierające co najmniej informacje, o których mowa w art. 33 ust. 3 rozporządzenia, </w:t>
      </w:r>
    </w:p>
    <w:p w14:paraId="2FFB22D0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2)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otrzymanie żądania od osoby, której dane przetwarza, w zakresie przetwarzania dotyczących jej danych osobowych, </w:t>
      </w:r>
    </w:p>
    <w:p w14:paraId="50735908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3)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wszczęcie u Podmiotu przetwarzającego, przez organ właściwy ds. ochrony danych osobowych, kontroli sposobu przetwarzania powierzonych danych osobowych. </w:t>
      </w:r>
    </w:p>
    <w:p w14:paraId="742B6F14" w14:textId="77777777" w:rsidR="006115FD" w:rsidRPr="006115FD" w:rsidRDefault="006115FD" w:rsidP="00F45D0D">
      <w:pPr>
        <w:widowControl w:val="0"/>
        <w:spacing w:after="0"/>
        <w:ind w:right="-1"/>
        <w:rPr>
          <w:rFonts w:eastAsia="Courier New" w:cstheme="minorHAnsi"/>
          <w:color w:val="000000"/>
          <w:lang w:eastAsia="pl-PL" w:bidi="pl-PL"/>
        </w:rPr>
      </w:pPr>
    </w:p>
    <w:p w14:paraId="4151570A" w14:textId="535BFAEA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§ 4</w:t>
      </w:r>
      <w:r>
        <w:rPr>
          <w:rFonts w:eastAsia="Courier New" w:cstheme="minorHAnsi"/>
          <w:b/>
          <w:color w:val="000000"/>
          <w:lang w:eastAsia="pl-PL" w:bidi="pl-PL"/>
        </w:rPr>
        <w:t>.</w:t>
      </w:r>
      <w:r w:rsidRPr="006115FD">
        <w:rPr>
          <w:rFonts w:eastAsia="Courier New" w:cstheme="minorHAnsi"/>
          <w:b/>
          <w:color w:val="000000"/>
          <w:lang w:eastAsia="pl-PL" w:bidi="pl-PL"/>
        </w:rPr>
        <w:t xml:space="preserve"> </w:t>
      </w:r>
    </w:p>
    <w:p w14:paraId="4EE0206C" w14:textId="41FF6CAE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Nadzór nad wykonaniem Umowy o powierzenie</w:t>
      </w:r>
    </w:p>
    <w:p w14:paraId="0748B451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1.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Administrator Danych jest uprawniony do audytu wykonywania przez Podmiot przetwarzający</w:t>
      </w:r>
      <w:r w:rsidRPr="006115FD" w:rsidDel="003B4791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obowiązków określonych w niniejszej Umowie o powierzenie. </w:t>
      </w:r>
    </w:p>
    <w:p w14:paraId="0B3A3C2E" w14:textId="597AA2B2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lastRenderedPageBreak/>
        <w:t>2.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Podmiot przetwarzający</w:t>
      </w:r>
      <w:r w:rsidRPr="006115FD" w:rsidDel="003B4791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umożliwia Administratorowi Danych lub audytorowi upoważnionemu przez Administratora przeprowadzenie audytów, w tym inspekcji. W szczególności Podmiot przetwarzający: </w:t>
      </w:r>
    </w:p>
    <w:p w14:paraId="54235F64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1)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zapewni wstęp do pomieszczeń, w których Podmiot przetwarzający</w:t>
      </w:r>
      <w:r w:rsidRPr="006115FD" w:rsidDel="003B4791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przetwarza powierzone dane osobowe, </w:t>
      </w:r>
    </w:p>
    <w:p w14:paraId="6C0F5F62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2)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przekaże pisemne lub ustne wyjaśnienia w celu ustalenia stanu faktycznego, </w:t>
      </w:r>
    </w:p>
    <w:p w14:paraId="24CB2D90" w14:textId="77777777" w:rsidR="006115FD" w:rsidRPr="006115FD" w:rsidRDefault="006115FD" w:rsidP="00F45D0D">
      <w:pPr>
        <w:widowControl w:val="0"/>
        <w:spacing w:after="0"/>
        <w:ind w:left="284"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3)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umożliwi przeprowadzenie oględzin dokumentów a także urządzeń, nośników oraz systemów informatycznych służących do przetwarzania powierzonych danych. </w:t>
      </w:r>
    </w:p>
    <w:p w14:paraId="219FA3A3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3.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Z czynności sporządza się protokół, którego jeden egzemplarz doręcza się kontrolowanemu. </w:t>
      </w:r>
    </w:p>
    <w:p w14:paraId="04557225" w14:textId="307E9EE2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4.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W przypadku stwierdzenia uchybień w zakresie wykonywania Umowy o powierzenie lub przepisów </w:t>
      </w:r>
      <w:r w:rsidR="00E167FC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>o ochronie danych osobowych, Administratorowi Danych przysługuje prawo do żądania natychmiastowego wstrzymania przetwarzania danych osobowych i wyznaczenia Podmiot przetwarzający</w:t>
      </w:r>
      <w:r w:rsidRPr="006115FD" w:rsidDel="003B4791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terminu na usunięcie uchybień. </w:t>
      </w:r>
    </w:p>
    <w:p w14:paraId="5D08A552" w14:textId="77777777" w:rsidR="006115FD" w:rsidRPr="006115FD" w:rsidRDefault="006115FD" w:rsidP="00F45D0D">
      <w:pPr>
        <w:widowControl w:val="0"/>
        <w:spacing w:after="0"/>
        <w:ind w:right="-1"/>
        <w:rPr>
          <w:rFonts w:eastAsia="Courier New" w:cstheme="minorHAnsi"/>
          <w:color w:val="000000"/>
          <w:lang w:eastAsia="pl-PL" w:bidi="pl-PL"/>
        </w:rPr>
      </w:pPr>
    </w:p>
    <w:p w14:paraId="2FBB1740" w14:textId="0BC3B901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§ 5</w:t>
      </w:r>
      <w:r>
        <w:rPr>
          <w:rFonts w:eastAsia="Courier New" w:cstheme="minorHAnsi"/>
          <w:b/>
          <w:color w:val="000000"/>
          <w:lang w:eastAsia="pl-PL" w:bidi="pl-PL"/>
        </w:rPr>
        <w:t>.</w:t>
      </w:r>
    </w:p>
    <w:p w14:paraId="0AB21676" w14:textId="3C025EE6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Odpowiedzialność Podmiotu przetwarzającego</w:t>
      </w:r>
    </w:p>
    <w:p w14:paraId="6D1461D7" w14:textId="04A217E0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color w:val="000000"/>
          <w:lang w:eastAsia="pl-PL" w:bidi="pl-PL"/>
        </w:rPr>
        <w:t>Podmiot przetwarzający</w:t>
      </w:r>
      <w:r w:rsidRPr="006115FD" w:rsidDel="003B4791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zobowiązuje się do naprawienia szkody wyrządzonej Administratorowi Danych </w:t>
      </w:r>
      <w:r w:rsidR="00E167FC">
        <w:rPr>
          <w:rFonts w:eastAsia="Courier New" w:cstheme="minorHAnsi"/>
          <w:color w:val="000000"/>
          <w:lang w:eastAsia="pl-PL" w:bidi="pl-PL"/>
        </w:rPr>
        <w:br/>
      </w:r>
      <w:r w:rsidRPr="006115FD">
        <w:rPr>
          <w:rFonts w:eastAsia="Courier New" w:cstheme="minorHAnsi"/>
          <w:color w:val="000000"/>
          <w:lang w:eastAsia="pl-PL" w:bidi="pl-PL"/>
        </w:rPr>
        <w:t xml:space="preserve">w wyniku naruszenia danych osobowych z winy Podmiotu przetwarzającego. W szczególności zobowiązuje się do pokrycia kar zapłaconych przez Administratora Danych, poniesionych przez Administratora Danych, kosztów procesu i zastępstwa procesowego, a także odszkodowania na rzecz osoby, której naruszenie dotyczyło. </w:t>
      </w:r>
    </w:p>
    <w:p w14:paraId="41FA5F0E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</w:p>
    <w:p w14:paraId="3D1D6FEE" w14:textId="6E9D2012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§ 6</w:t>
      </w:r>
      <w:r>
        <w:rPr>
          <w:rFonts w:eastAsia="Courier New" w:cstheme="minorHAnsi"/>
          <w:b/>
          <w:color w:val="000000"/>
          <w:lang w:eastAsia="pl-PL" w:bidi="pl-PL"/>
        </w:rPr>
        <w:t>.</w:t>
      </w:r>
      <w:r w:rsidRPr="006115FD">
        <w:rPr>
          <w:rFonts w:eastAsia="Courier New" w:cstheme="minorHAnsi"/>
          <w:b/>
          <w:color w:val="000000"/>
          <w:lang w:eastAsia="pl-PL" w:bidi="pl-PL"/>
        </w:rPr>
        <w:t xml:space="preserve"> </w:t>
      </w:r>
    </w:p>
    <w:p w14:paraId="38D805B4" w14:textId="22734A9E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Wygaśnięcie Umowy</w:t>
      </w:r>
    </w:p>
    <w:p w14:paraId="525FA102" w14:textId="2D2F8A0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1.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Umowa o powierzenie zostaje zawarta na okres od dnia 01.01.202</w:t>
      </w:r>
      <w:r w:rsidR="00E167FC">
        <w:rPr>
          <w:rFonts w:eastAsia="Courier New" w:cstheme="minorHAnsi"/>
          <w:color w:val="000000"/>
          <w:lang w:eastAsia="pl-PL" w:bidi="pl-PL"/>
        </w:rPr>
        <w:t>7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r. do dnia 31.12.202</w:t>
      </w:r>
      <w:r w:rsidR="00E167FC">
        <w:rPr>
          <w:rFonts w:eastAsia="Courier New" w:cstheme="minorHAnsi"/>
          <w:color w:val="000000"/>
          <w:lang w:eastAsia="pl-PL" w:bidi="pl-PL"/>
        </w:rPr>
        <w:t>7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r. </w:t>
      </w:r>
    </w:p>
    <w:p w14:paraId="39B0A2AB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2.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Po zakończeniu świadczenia usług związanych z przetwarzaniem danych Podmiot przetwarzający</w:t>
      </w:r>
      <w:r w:rsidRPr="006115FD" w:rsidDel="003B4791">
        <w:rPr>
          <w:rFonts w:eastAsia="Courier New" w:cstheme="minorHAnsi"/>
          <w:color w:val="000000"/>
          <w:lang w:eastAsia="pl-PL" w:bidi="pl-PL"/>
        </w:rPr>
        <w:t xml:space="preserve"> </w:t>
      </w:r>
      <w:r w:rsidRPr="006115FD">
        <w:rPr>
          <w:rFonts w:eastAsia="Courier New" w:cstheme="minorHAnsi"/>
          <w:color w:val="000000"/>
          <w:lang w:eastAsia="pl-PL" w:bidi="pl-PL"/>
        </w:rPr>
        <w:t>zobowiązuje się niezwłocznie, nie później niż w terminie 3 dni robocze usunąć lub zwrócić Administratorowi Danych wszelkie dane osobowe oraz skutecznie usunąć wszelkie istniejące kopie, chyba że przepisy prawa nakazują przechowywanie danych. Z czynności usunięcia lub zwrotu należy sporządzić pisemny protokół. Powierzenie trwa do czasu wykonania tych czynności.</w:t>
      </w:r>
    </w:p>
    <w:p w14:paraId="485D44E6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</w:p>
    <w:p w14:paraId="3D291009" w14:textId="101F826D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§ 7</w:t>
      </w:r>
      <w:r>
        <w:rPr>
          <w:rFonts w:eastAsia="Courier New" w:cstheme="minorHAnsi"/>
          <w:b/>
          <w:color w:val="000000"/>
          <w:lang w:eastAsia="pl-PL" w:bidi="pl-PL"/>
        </w:rPr>
        <w:t>.</w:t>
      </w:r>
    </w:p>
    <w:p w14:paraId="4E6F16A6" w14:textId="2C8C6E61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>Postanowienia końcowe</w:t>
      </w:r>
    </w:p>
    <w:p w14:paraId="16C4BB72" w14:textId="23DB3BA8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1.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Wszelkie zmiany i uzupełnienia Umowy o powierzenie dokonywane będą w formie pisemnej pod rygorem nieważności. </w:t>
      </w:r>
    </w:p>
    <w:p w14:paraId="1457AF6D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2.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W sprawach nieuregulowanych zastosowanie znajdują przepisy o ochronie danych osobowych. </w:t>
      </w:r>
    </w:p>
    <w:p w14:paraId="02F1A61E" w14:textId="77777777" w:rsidR="006115FD" w:rsidRPr="006115FD" w:rsidRDefault="006115FD" w:rsidP="00F45D0D">
      <w:pPr>
        <w:widowControl w:val="0"/>
        <w:spacing w:after="0"/>
        <w:ind w:right="-1"/>
        <w:jc w:val="both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b/>
          <w:bCs/>
          <w:color w:val="000000"/>
          <w:lang w:eastAsia="pl-PL" w:bidi="pl-PL"/>
        </w:rPr>
        <w:t>3.</w:t>
      </w:r>
      <w:r w:rsidRPr="006115FD">
        <w:rPr>
          <w:rFonts w:eastAsia="Courier New" w:cstheme="minorHAnsi"/>
          <w:color w:val="000000"/>
          <w:lang w:eastAsia="pl-PL" w:bidi="pl-PL"/>
        </w:rPr>
        <w:t xml:space="preserve"> W przypadku sporów wynikających z realizacji Umowy o powierzenie Strony poddają jej rozstrzygnięciu przez sąd właściwy ze względu na siedzibę Administratora Danych. </w:t>
      </w:r>
    </w:p>
    <w:p w14:paraId="6A3CB9E9" w14:textId="77777777" w:rsidR="00E167FC" w:rsidRPr="001E7D5E" w:rsidRDefault="00E167FC" w:rsidP="00E167FC">
      <w:pPr>
        <w:widowControl w:val="0"/>
        <w:numPr>
          <w:ilvl w:val="0"/>
          <w:numId w:val="1"/>
        </w:numPr>
        <w:tabs>
          <w:tab w:val="left" w:pos="284"/>
        </w:tabs>
        <w:suppressAutoHyphens/>
        <w:spacing w:after="0"/>
        <w:ind w:left="0" w:right="-7" w:firstLine="0"/>
        <w:jc w:val="both"/>
        <w:rPr>
          <w:rFonts w:eastAsia="Times New Roman" w:cstheme="minorHAnsi"/>
          <w:lang w:eastAsia="ar-SA"/>
        </w:rPr>
      </w:pPr>
      <w:bookmarkStart w:id="1" w:name="_Hlk212711729"/>
      <w:r w:rsidRPr="001E7D5E">
        <w:rPr>
          <w:rFonts w:eastAsia="Times New Roman" w:cstheme="minorHAnsi"/>
          <w:lang w:eastAsia="ar-SA"/>
        </w:rPr>
        <w:t xml:space="preserve">Umowę sporządzono w 4 jednobrzmiących egzemplarzach, trzy dla Zamawiającego i jeden dla Wykonawcy </w:t>
      </w:r>
      <w:r w:rsidRPr="001E7D5E">
        <w:rPr>
          <w:rFonts w:eastAsia="Times New Roman" w:cstheme="minorHAnsi"/>
          <w:i/>
          <w:iCs/>
          <w:lang w:eastAsia="ar-SA"/>
        </w:rPr>
        <w:t>(zapis w przypadku zachowania formy pisemnej)</w:t>
      </w:r>
      <w:r w:rsidRPr="001E7D5E">
        <w:rPr>
          <w:rFonts w:eastAsia="Times New Roman" w:cstheme="minorHAnsi"/>
          <w:lang w:eastAsia="ar-SA"/>
        </w:rPr>
        <w:t xml:space="preserve">/ Umowa została zawarta w postaci elektronicznej, każdy plik elektroniczny na którym utrwalono treść umowy i podpisy będzie miał walor oryginalnego egzemplarza umowy </w:t>
      </w:r>
      <w:r w:rsidRPr="001E7D5E">
        <w:rPr>
          <w:rFonts w:eastAsia="Times New Roman" w:cstheme="minorHAnsi"/>
          <w:i/>
          <w:iCs/>
          <w:lang w:eastAsia="ar-SA"/>
        </w:rPr>
        <w:t>(zapis w przypadku zachowania formy elektronicznej)</w:t>
      </w:r>
      <w:bookmarkEnd w:id="1"/>
      <w:r w:rsidRPr="001E7D5E">
        <w:rPr>
          <w:rFonts w:eastAsia="Times New Roman" w:cstheme="minorHAnsi"/>
          <w:vertAlign w:val="superscript"/>
          <w:lang w:eastAsia="ar-SA"/>
        </w:rPr>
        <w:footnoteReference w:id="2"/>
      </w:r>
      <w:r w:rsidRPr="001E7D5E">
        <w:rPr>
          <w:rFonts w:eastAsia="Times New Roman" w:cstheme="minorHAnsi"/>
          <w:lang w:eastAsia="ar-SA"/>
        </w:rPr>
        <w:t>.</w:t>
      </w:r>
    </w:p>
    <w:p w14:paraId="0B7E8540" w14:textId="77777777" w:rsidR="006115FD" w:rsidRPr="006115FD" w:rsidRDefault="006115FD" w:rsidP="00F45D0D">
      <w:pPr>
        <w:widowControl w:val="0"/>
        <w:spacing w:after="0"/>
        <w:ind w:right="-1"/>
        <w:rPr>
          <w:rFonts w:eastAsia="Courier New" w:cstheme="minorHAnsi"/>
          <w:color w:val="000000"/>
          <w:lang w:eastAsia="pl-PL" w:bidi="pl-PL"/>
        </w:rPr>
      </w:pPr>
    </w:p>
    <w:p w14:paraId="03C0F748" w14:textId="77777777" w:rsidR="006115FD" w:rsidRPr="006115FD" w:rsidRDefault="006115FD" w:rsidP="00F45D0D">
      <w:pPr>
        <w:widowControl w:val="0"/>
        <w:spacing w:after="0"/>
        <w:ind w:right="-1"/>
        <w:rPr>
          <w:rFonts w:eastAsia="Courier New" w:cstheme="minorHAnsi"/>
          <w:color w:val="000000"/>
          <w:lang w:eastAsia="pl-PL" w:bidi="pl-PL"/>
        </w:rPr>
      </w:pPr>
    </w:p>
    <w:p w14:paraId="1CDB2C32" w14:textId="67FB7AC9" w:rsidR="006115FD" w:rsidRPr="006115FD" w:rsidRDefault="006115FD" w:rsidP="00F45D0D">
      <w:pPr>
        <w:widowControl w:val="0"/>
        <w:spacing w:after="0"/>
        <w:ind w:right="-1"/>
        <w:jc w:val="center"/>
        <w:rPr>
          <w:rFonts w:eastAsia="Courier New" w:cstheme="minorHAnsi"/>
          <w:b/>
          <w:color w:val="000000"/>
          <w:lang w:eastAsia="pl-PL" w:bidi="pl-PL"/>
        </w:rPr>
      </w:pPr>
      <w:r w:rsidRPr="006115FD">
        <w:rPr>
          <w:rFonts w:eastAsia="Courier New" w:cstheme="minorHAnsi"/>
          <w:b/>
          <w:color w:val="000000"/>
          <w:lang w:eastAsia="pl-PL" w:bidi="pl-PL"/>
        </w:rPr>
        <w:t xml:space="preserve">ADMINISTRATOR DANYCH </w:t>
      </w:r>
      <w:r w:rsidRPr="006115FD">
        <w:rPr>
          <w:rFonts w:eastAsia="Courier New" w:cstheme="minorHAnsi"/>
          <w:b/>
          <w:color w:val="000000"/>
          <w:lang w:eastAsia="pl-PL" w:bidi="pl-PL"/>
        </w:rPr>
        <w:tab/>
      </w:r>
      <w:r w:rsidRPr="006115FD">
        <w:rPr>
          <w:rFonts w:eastAsia="Courier New" w:cstheme="minorHAnsi"/>
          <w:b/>
          <w:color w:val="000000"/>
          <w:lang w:eastAsia="pl-PL" w:bidi="pl-PL"/>
        </w:rPr>
        <w:tab/>
      </w:r>
      <w:r w:rsidRPr="006115FD">
        <w:rPr>
          <w:rFonts w:eastAsia="Courier New" w:cstheme="minorHAnsi"/>
          <w:b/>
          <w:color w:val="000000"/>
          <w:lang w:eastAsia="pl-PL" w:bidi="pl-PL"/>
        </w:rPr>
        <w:tab/>
      </w:r>
      <w:r w:rsidRPr="006115FD">
        <w:rPr>
          <w:rFonts w:eastAsia="Courier New" w:cstheme="minorHAnsi"/>
          <w:b/>
          <w:color w:val="000000"/>
          <w:lang w:eastAsia="pl-PL" w:bidi="pl-PL"/>
        </w:rPr>
        <w:tab/>
      </w:r>
      <w:r w:rsidRPr="006115FD">
        <w:rPr>
          <w:rFonts w:eastAsia="Courier New" w:cstheme="minorHAnsi"/>
          <w:b/>
          <w:color w:val="000000"/>
          <w:lang w:eastAsia="pl-PL" w:bidi="pl-PL"/>
        </w:rPr>
        <w:tab/>
      </w:r>
      <w:r w:rsidRPr="006115FD">
        <w:rPr>
          <w:rFonts w:eastAsia="Courier New" w:cstheme="minorHAnsi"/>
          <w:b/>
          <w:color w:val="000000"/>
          <w:lang w:eastAsia="pl-PL" w:bidi="pl-PL"/>
        </w:rPr>
        <w:tab/>
      </w:r>
      <w:r w:rsidR="00E167FC">
        <w:rPr>
          <w:rFonts w:eastAsia="Courier New" w:cstheme="minorHAnsi"/>
          <w:b/>
          <w:color w:val="000000"/>
          <w:lang w:eastAsia="pl-PL" w:bidi="pl-PL"/>
        </w:rPr>
        <w:t>PODMIOT PRZETWARZAJĄCY</w:t>
      </w:r>
    </w:p>
    <w:p w14:paraId="2EF00A4B" w14:textId="35A26FE0" w:rsidR="00131720" w:rsidRPr="00E167FC" w:rsidRDefault="006115FD" w:rsidP="00E167FC">
      <w:pPr>
        <w:widowControl w:val="0"/>
        <w:spacing w:after="0"/>
        <w:ind w:left="-284" w:right="-284"/>
        <w:rPr>
          <w:rFonts w:eastAsia="Courier New" w:cstheme="minorHAnsi"/>
          <w:color w:val="000000"/>
          <w:lang w:eastAsia="pl-PL" w:bidi="pl-PL"/>
        </w:rPr>
      </w:pPr>
      <w:r w:rsidRPr="006115FD">
        <w:rPr>
          <w:rFonts w:eastAsia="Courier New" w:cstheme="minorHAnsi"/>
          <w:color w:val="000000"/>
          <w:lang w:eastAsia="pl-PL" w:bidi="pl-PL"/>
        </w:rPr>
        <w:t xml:space="preserve"> </w:t>
      </w:r>
    </w:p>
    <w:sectPr w:rsidR="00131720" w:rsidRPr="00E167FC" w:rsidSect="00F45D0D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333F8" w14:textId="77777777" w:rsidR="00017892" w:rsidRDefault="00017892" w:rsidP="006115FD">
      <w:pPr>
        <w:spacing w:after="0" w:line="240" w:lineRule="auto"/>
      </w:pPr>
      <w:r>
        <w:separator/>
      </w:r>
    </w:p>
  </w:endnote>
  <w:endnote w:type="continuationSeparator" w:id="0">
    <w:p w14:paraId="7AB1315A" w14:textId="77777777" w:rsidR="00017892" w:rsidRDefault="00017892" w:rsidP="00611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20"/>
        <w:szCs w:val="20"/>
      </w:rPr>
      <w:id w:val="-1680346952"/>
      <w:docPartObj>
        <w:docPartGallery w:val="Page Numbers (Bottom of Page)"/>
        <w:docPartUnique/>
      </w:docPartObj>
    </w:sdtPr>
    <w:sdtContent>
      <w:sdt>
        <w:sdtPr>
          <w:rPr>
            <w:rFonts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C5FF50E" w14:textId="5457BF06" w:rsidR="006115FD" w:rsidRPr="006115FD" w:rsidRDefault="006115FD" w:rsidP="006115FD">
            <w:pPr>
              <w:pStyle w:val="Stopka"/>
              <w:jc w:val="right"/>
              <w:rPr>
                <w:rFonts w:cstheme="minorHAnsi"/>
                <w:sz w:val="20"/>
                <w:szCs w:val="20"/>
              </w:rPr>
            </w:pPr>
            <w:r w:rsidRPr="006115FD">
              <w:rPr>
                <w:rFonts w:cstheme="minorHAnsi"/>
                <w:sz w:val="20"/>
                <w:szCs w:val="20"/>
              </w:rPr>
              <w:t xml:space="preserve">Strona </w:t>
            </w:r>
            <w:r w:rsidRPr="006115FD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6115FD">
              <w:rPr>
                <w:rFonts w:cstheme="minorHAnsi"/>
                <w:b/>
                <w:bCs/>
                <w:sz w:val="20"/>
                <w:szCs w:val="20"/>
              </w:rPr>
              <w:instrText>PAGE</w:instrText>
            </w:r>
            <w:r w:rsidRPr="006115FD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6477AF">
              <w:rPr>
                <w:rFonts w:cstheme="minorHAnsi"/>
                <w:b/>
                <w:bCs/>
                <w:noProof/>
                <w:sz w:val="20"/>
                <w:szCs w:val="20"/>
              </w:rPr>
              <w:t>1</w:t>
            </w:r>
            <w:r w:rsidRPr="006115FD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6115FD">
              <w:rPr>
                <w:rFonts w:cstheme="minorHAnsi"/>
                <w:sz w:val="20"/>
                <w:szCs w:val="20"/>
              </w:rPr>
              <w:t xml:space="preserve"> z </w:t>
            </w:r>
            <w:r w:rsidRPr="006115FD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6115FD">
              <w:rPr>
                <w:rFonts w:cstheme="minorHAnsi"/>
                <w:b/>
                <w:bCs/>
                <w:sz w:val="20"/>
                <w:szCs w:val="20"/>
              </w:rPr>
              <w:instrText>NUMPAGES</w:instrText>
            </w:r>
            <w:r w:rsidRPr="006115FD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6477AF">
              <w:rPr>
                <w:rFonts w:cstheme="minorHAnsi"/>
                <w:b/>
                <w:bCs/>
                <w:noProof/>
                <w:sz w:val="20"/>
                <w:szCs w:val="20"/>
              </w:rPr>
              <w:t>3</w:t>
            </w:r>
            <w:r w:rsidRPr="006115FD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3C2CF4F" w14:textId="77777777" w:rsidR="006115FD" w:rsidRDefault="006115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C5F83" w14:textId="77777777" w:rsidR="00017892" w:rsidRDefault="00017892" w:rsidP="006115FD">
      <w:pPr>
        <w:spacing w:after="0" w:line="240" w:lineRule="auto"/>
      </w:pPr>
      <w:r>
        <w:separator/>
      </w:r>
    </w:p>
  </w:footnote>
  <w:footnote w:type="continuationSeparator" w:id="0">
    <w:p w14:paraId="676B8949" w14:textId="77777777" w:rsidR="00017892" w:rsidRDefault="00017892" w:rsidP="006115FD">
      <w:pPr>
        <w:spacing w:after="0" w:line="240" w:lineRule="auto"/>
      </w:pPr>
      <w:r>
        <w:continuationSeparator/>
      </w:r>
    </w:p>
  </w:footnote>
  <w:footnote w:id="1">
    <w:p w14:paraId="2CC43701" w14:textId="77777777" w:rsidR="00E167FC" w:rsidRPr="00392FB3" w:rsidRDefault="00E167FC" w:rsidP="00E167FC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392FB3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392FB3">
        <w:rPr>
          <w:rFonts w:asciiTheme="minorHAnsi" w:hAnsiTheme="minorHAnsi" w:cstheme="minorHAnsi"/>
          <w:sz w:val="16"/>
          <w:szCs w:val="16"/>
        </w:rPr>
        <w:t xml:space="preserve"> Zamawiający usunie jeden z zapisów w zależności od tego w jakiej formie będzie zawierana umowa z Wykonawcą.</w:t>
      </w:r>
    </w:p>
  </w:footnote>
  <w:footnote w:id="2">
    <w:p w14:paraId="36B519D1" w14:textId="77777777" w:rsidR="00E167FC" w:rsidRPr="009219F2" w:rsidRDefault="00E167FC" w:rsidP="00E167FC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9219F2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219F2">
        <w:rPr>
          <w:rFonts w:asciiTheme="minorHAnsi" w:hAnsiTheme="minorHAnsi" w:cstheme="minorHAnsi"/>
          <w:sz w:val="16"/>
          <w:szCs w:val="16"/>
        </w:rPr>
        <w:t xml:space="preserve"> </w:t>
      </w:r>
      <w:bookmarkStart w:id="2" w:name="_Hlk212711781"/>
      <w:r w:rsidRPr="009219F2">
        <w:rPr>
          <w:rFonts w:asciiTheme="minorHAnsi" w:hAnsiTheme="minorHAnsi" w:cstheme="minorHAnsi"/>
          <w:sz w:val="16"/>
          <w:szCs w:val="16"/>
        </w:rPr>
        <w:t>Jeden z zapisów zostanie wykreślony w zależności od tego w jaki sposób zostanie zawarta umowa.</w:t>
      </w:r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D843" w14:textId="25432A67" w:rsidR="006115FD" w:rsidRPr="006115FD" w:rsidRDefault="006115FD" w:rsidP="00F45D0D">
    <w:pPr>
      <w:pStyle w:val="Nagwek"/>
      <w:rPr>
        <w:sz w:val="20"/>
        <w:szCs w:val="20"/>
      </w:rPr>
    </w:pPr>
    <w:r w:rsidRPr="006115FD">
      <w:rPr>
        <w:sz w:val="20"/>
        <w:szCs w:val="20"/>
      </w:rPr>
      <w:t>Znak sprawy: ŚDS.ZP.271.1.202</w:t>
    </w:r>
    <w:r w:rsidR="00E167FC">
      <w:rPr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4405B"/>
    <w:multiLevelType w:val="hybridMultilevel"/>
    <w:tmpl w:val="1396E548"/>
    <w:lvl w:ilvl="0" w:tplc="98C07E46">
      <w:start w:val="4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734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973"/>
    <w:rsid w:val="00017892"/>
    <w:rsid w:val="00131720"/>
    <w:rsid w:val="00150F76"/>
    <w:rsid w:val="001840AF"/>
    <w:rsid w:val="0018793A"/>
    <w:rsid w:val="001A5286"/>
    <w:rsid w:val="00243F17"/>
    <w:rsid w:val="00412436"/>
    <w:rsid w:val="006115FD"/>
    <w:rsid w:val="006411E8"/>
    <w:rsid w:val="006477AF"/>
    <w:rsid w:val="00655F50"/>
    <w:rsid w:val="00836B9A"/>
    <w:rsid w:val="00B42384"/>
    <w:rsid w:val="00C70973"/>
    <w:rsid w:val="00E167FC"/>
    <w:rsid w:val="00F4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75D22"/>
  <w15:docId w15:val="{88CCAD81-5E27-4C21-A9C7-0E61A0E9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F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1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15FD"/>
  </w:style>
  <w:style w:type="paragraph" w:styleId="Stopka">
    <w:name w:val="footer"/>
    <w:basedOn w:val="Normalny"/>
    <w:link w:val="StopkaZnak"/>
    <w:uiPriority w:val="99"/>
    <w:unhideWhenUsed/>
    <w:rsid w:val="00611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15FD"/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E167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E167F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67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1276</Words>
  <Characters>7661</Characters>
  <Application>Microsoft Office Word</Application>
  <DocSecurity>0</DocSecurity>
  <Lines>63</Lines>
  <Paragraphs>17</Paragraphs>
  <ScaleCrop>false</ScaleCrop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Bąk</dc:creator>
  <cp:keywords/>
  <dc:description/>
  <cp:lastModifiedBy>Robert Bąk</cp:lastModifiedBy>
  <cp:revision>7</cp:revision>
  <dcterms:created xsi:type="dcterms:W3CDTF">2021-09-21T06:14:00Z</dcterms:created>
  <dcterms:modified xsi:type="dcterms:W3CDTF">2026-10-25T21:01:00Z</dcterms:modified>
</cp:coreProperties>
</file>