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DE10F" w14:textId="3717B428" w:rsidR="00D60D3D" w:rsidRPr="00D704B3" w:rsidRDefault="00D60D3D" w:rsidP="00D704B3">
      <w:pPr>
        <w:widowControl w:val="0"/>
        <w:snapToGrid w:val="0"/>
        <w:spacing w:after="0"/>
        <w:jc w:val="right"/>
        <w:rPr>
          <w:rFonts w:eastAsia="Times New Roman" w:cstheme="minorHAnsi"/>
          <w:i/>
        </w:rPr>
      </w:pPr>
      <w:r w:rsidRPr="0008687C">
        <w:rPr>
          <w:rFonts w:eastAsia="Times New Roman" w:cstheme="minorHAnsi"/>
          <w:b/>
        </w:rPr>
        <w:t xml:space="preserve">  Załącznik nr </w:t>
      </w:r>
      <w:r w:rsidR="0022596C">
        <w:rPr>
          <w:rFonts w:eastAsia="Times New Roman" w:cstheme="minorHAnsi"/>
          <w:b/>
        </w:rPr>
        <w:t>13</w:t>
      </w:r>
      <w:r w:rsidRPr="0008687C">
        <w:rPr>
          <w:rFonts w:eastAsia="Times New Roman" w:cstheme="minorHAnsi"/>
          <w:b/>
        </w:rPr>
        <w:t xml:space="preserve"> do SWZ  </w:t>
      </w:r>
    </w:p>
    <w:p w14:paraId="703FC25B" w14:textId="77777777" w:rsidR="00D60D3D" w:rsidRPr="0008687C" w:rsidRDefault="00D60D3D" w:rsidP="00244626">
      <w:pPr>
        <w:spacing w:after="0"/>
        <w:ind w:left="5672"/>
        <w:rPr>
          <w:rFonts w:eastAsia="Times New Roman" w:cstheme="minorHAnsi"/>
          <w:b/>
        </w:rPr>
      </w:pPr>
    </w:p>
    <w:p w14:paraId="591008F4" w14:textId="77777777" w:rsidR="00D60D3D" w:rsidRPr="0008687C" w:rsidRDefault="00D60D3D" w:rsidP="00244626">
      <w:pPr>
        <w:spacing w:after="0"/>
        <w:ind w:left="5672"/>
        <w:rPr>
          <w:rFonts w:eastAsia="Times New Roman" w:cstheme="minorHAnsi"/>
          <w:b/>
        </w:rPr>
      </w:pPr>
    </w:p>
    <w:p w14:paraId="5734680F" w14:textId="77777777" w:rsidR="00D60D3D" w:rsidRPr="0008687C" w:rsidRDefault="00D60D3D" w:rsidP="00244626">
      <w:pPr>
        <w:spacing w:after="0"/>
        <w:ind w:left="5672"/>
        <w:rPr>
          <w:rFonts w:eastAsia="Times New Roman" w:cstheme="minorHAnsi"/>
          <w:b/>
        </w:rPr>
      </w:pPr>
    </w:p>
    <w:p w14:paraId="0BFE6F3E" w14:textId="77777777" w:rsidR="008521E3" w:rsidRDefault="008521E3" w:rsidP="00D704B3">
      <w:pPr>
        <w:overflowPunct w:val="0"/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sz w:val="32"/>
          <w:szCs w:val="32"/>
        </w:rPr>
      </w:pPr>
    </w:p>
    <w:p w14:paraId="4CB2196D" w14:textId="77777777" w:rsidR="008521E3" w:rsidRDefault="008521E3" w:rsidP="00D704B3">
      <w:pPr>
        <w:overflowPunct w:val="0"/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sz w:val="32"/>
          <w:szCs w:val="32"/>
        </w:rPr>
      </w:pPr>
    </w:p>
    <w:p w14:paraId="4285C3D5" w14:textId="3AFE6694" w:rsidR="00D704B3" w:rsidRPr="00245E19" w:rsidRDefault="00D704B3" w:rsidP="00D704B3">
      <w:pPr>
        <w:overflowPunct w:val="0"/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sz w:val="32"/>
          <w:szCs w:val="32"/>
        </w:rPr>
      </w:pPr>
      <w:r w:rsidRPr="00245E19">
        <w:rPr>
          <w:rFonts w:eastAsia="Times New Roman" w:cstheme="minorHAnsi"/>
          <w:b/>
          <w:bCs/>
          <w:sz w:val="32"/>
          <w:szCs w:val="32"/>
        </w:rPr>
        <w:t>SZCZEGÓŁOWY OPIS PRZEDMIOTU ZAMÓWIENIA</w:t>
      </w:r>
    </w:p>
    <w:p w14:paraId="20B690E8" w14:textId="77777777" w:rsidR="00D704B3" w:rsidRPr="00245E19" w:rsidRDefault="00D704B3" w:rsidP="00D704B3">
      <w:pPr>
        <w:overflowPunct w:val="0"/>
        <w:autoSpaceDE w:val="0"/>
        <w:autoSpaceDN w:val="0"/>
        <w:adjustRightInd w:val="0"/>
        <w:spacing w:after="0"/>
        <w:rPr>
          <w:rFonts w:eastAsia="Times New Roman" w:cstheme="minorHAnsi"/>
        </w:rPr>
      </w:pPr>
    </w:p>
    <w:p w14:paraId="16E1D58C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>Przedmiotem zamówienia są usługi transportowe polegające na:</w:t>
      </w:r>
    </w:p>
    <w:p w14:paraId="70CA175A" w14:textId="248FE3C2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ind w:left="284"/>
        <w:jc w:val="both"/>
        <w:rPr>
          <w:rFonts w:cstheme="minorHAnsi"/>
        </w:rPr>
      </w:pPr>
      <w:r w:rsidRPr="00245E19">
        <w:rPr>
          <w:rFonts w:cstheme="minorHAnsi"/>
        </w:rPr>
        <w:t xml:space="preserve">- przywożeniu uczestników Środowiskowego Domu Samopomocy w Marcinkowie z filią w Prejłowie, który jest środowiskowym domem samopomocy typu A, B i C, w tym osób ze spektrum autyzmu </w:t>
      </w:r>
      <w:r w:rsidRPr="00245E19">
        <w:rPr>
          <w:rFonts w:cstheme="minorHAnsi"/>
        </w:rPr>
        <w:br/>
        <w:t xml:space="preserve">i niepełnosprawnościami sprzężonymi z ich miejsca zamieszkania do Środowiskowego Domu Samopomocy w Marcinkowie z filią w Prejłowie mieszczącego się pod adresem: Marcinkowo 67, 11-030 Purda, a także do Filii w Prejłowie mieszczącej się pod adresem, Prejłowo 13, 11-030 Purda (zwane dalej SDŚ) w godzinach rannych (7:00 - 10:00), </w:t>
      </w:r>
    </w:p>
    <w:p w14:paraId="13EEBA14" w14:textId="7D9E7B19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ind w:left="284"/>
        <w:jc w:val="both"/>
        <w:rPr>
          <w:rFonts w:cstheme="minorHAnsi"/>
        </w:rPr>
      </w:pPr>
      <w:r w:rsidRPr="00245E19">
        <w:rPr>
          <w:rFonts w:cstheme="minorHAnsi"/>
        </w:rPr>
        <w:t xml:space="preserve">-odwożeniu uczestników Środowiskowego Domu Samopomocy w Marcinkowie z filią w Prejłowie, </w:t>
      </w:r>
      <w:r w:rsidRPr="00245E19">
        <w:rPr>
          <w:rFonts w:cstheme="minorHAnsi"/>
        </w:rPr>
        <w:br/>
        <w:t xml:space="preserve">który jest środowiskowym domem samopomocy typu A, B i C, w tym osób ze spektrum autyzmu </w:t>
      </w:r>
      <w:r w:rsidRPr="00245E19">
        <w:rPr>
          <w:rFonts w:cstheme="minorHAnsi"/>
        </w:rPr>
        <w:br/>
        <w:t>i niepełnosprawnościami sprzężonymi z ww. placówek do ich miejsc zamieszkania w godzinach popołudniowych (13:00 - 16:00),</w:t>
      </w:r>
    </w:p>
    <w:p w14:paraId="486557C6" w14:textId="43E55928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ind w:left="284"/>
        <w:jc w:val="both"/>
        <w:rPr>
          <w:rFonts w:cstheme="minorHAnsi"/>
        </w:rPr>
      </w:pPr>
      <w:r w:rsidRPr="00245E19">
        <w:rPr>
          <w:rFonts w:cstheme="minorHAnsi"/>
        </w:rPr>
        <w:t xml:space="preserve">- przewożeniu uczestników Środowiskowego Domu Samopomocy w Marcinkowie z filią w Prejłowie, który jest środowiskowym domem samopomocy typu A, B i C, w tym osób ze spektrum autyzmu </w:t>
      </w:r>
      <w:r w:rsidRPr="00245E19">
        <w:rPr>
          <w:rFonts w:cstheme="minorHAnsi"/>
        </w:rPr>
        <w:br/>
        <w:t xml:space="preserve">i niepełnosprawnościami sprzężonymi, związanym z wyjazdami integracyjnymi, wycieczkami, konkursami dla uczestników ŚDS, zawodami sportowymi dla uczestników ŚDS itp., </w:t>
      </w:r>
    </w:p>
    <w:p w14:paraId="72E51DD8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ind w:left="284"/>
        <w:jc w:val="both"/>
        <w:rPr>
          <w:rFonts w:cstheme="minorHAnsi"/>
        </w:rPr>
      </w:pPr>
      <w:r w:rsidRPr="00245E19">
        <w:rPr>
          <w:rFonts w:cstheme="minorHAnsi"/>
        </w:rPr>
        <w:t>- innych wyjazdach organizacyjnych,</w:t>
      </w:r>
    </w:p>
    <w:p w14:paraId="5AB6DC48" w14:textId="509A1CBC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ind w:left="284"/>
        <w:jc w:val="both"/>
        <w:rPr>
          <w:rFonts w:cstheme="minorHAnsi"/>
        </w:rPr>
      </w:pPr>
      <w:r w:rsidRPr="00245E19">
        <w:rPr>
          <w:rFonts w:cstheme="minorHAnsi"/>
        </w:rPr>
        <w:t xml:space="preserve">- w przypadku wyjazdów wykraczających poza godziny pracy ośrodka Wykonawca zapewni transport </w:t>
      </w:r>
      <w:r w:rsidRPr="00245E19">
        <w:rPr>
          <w:rFonts w:cstheme="minorHAnsi"/>
        </w:rPr>
        <w:br/>
        <w:t>w ramach ceny jednostkowej zawartej w umowie z Wykonawcą.</w:t>
      </w:r>
    </w:p>
    <w:p w14:paraId="342D96E4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</w:p>
    <w:p w14:paraId="54026F69" w14:textId="434D43E5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 xml:space="preserve">Usługi transportowe będą realizowane na trasach wskazanych przez Zamawiającego. Orientacyjnie szacuje się od 50 do 100 uczestników dziennie, w ramach przedmiotu zamówienia. Szacowana łączna długość tras wynosi około 1000 km dziennie. Liczba uczestników, liczba tras i ich długość w trakcie realizacji umowy mogą ulec zmianie w zależności od miejsca zamieszkania uczestników, a także w zależności </w:t>
      </w:r>
      <w:r w:rsidRPr="00245E19">
        <w:rPr>
          <w:rFonts w:cstheme="minorHAnsi"/>
        </w:rPr>
        <w:br/>
        <w:t>od ewentualnych wytycznych dotyczących działalności placówek dziennego pobytu.</w:t>
      </w:r>
    </w:p>
    <w:p w14:paraId="7C78ED07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</w:p>
    <w:p w14:paraId="462A163C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>Orientacyjny wykaz tras oraz ilości przewożonych uczestników ŚDS na danej trasie, zawiera Załącznik nr 1 do wzoru Umowy stanowiącej Załącznik 1 do SWZ.</w:t>
      </w:r>
    </w:p>
    <w:p w14:paraId="57A3DCD4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</w:p>
    <w:p w14:paraId="445B9379" w14:textId="06327BBE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 xml:space="preserve">Kierowca zobowiązany jest pomóc uczestnikom w sposób ostrożny i delikatny przy wsiadaniu i wysiadaniu </w:t>
      </w:r>
      <w:r w:rsidRPr="00245E19">
        <w:rPr>
          <w:rFonts w:cstheme="minorHAnsi"/>
        </w:rPr>
        <w:br/>
        <w:t>z samochodu, będąc jednocześnie uprzejmym, życzliwym i przestrzegając norm społecznych.</w:t>
      </w:r>
    </w:p>
    <w:p w14:paraId="0835565D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</w:p>
    <w:p w14:paraId="013ED341" w14:textId="7A59CE56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 xml:space="preserve">Wykonawca zobowiązany jest, na uzasadniony wniosek Zamawiającego, zmienić kierowcę, </w:t>
      </w:r>
      <w:r w:rsidRPr="00245E19">
        <w:rPr>
          <w:rFonts w:cstheme="minorHAnsi"/>
        </w:rPr>
        <w:br/>
        <w:t xml:space="preserve">który nie przestrzega norm społecznych, nie odnosi się z szacunkiem oraz nie jest ostrożny względem podopiecznych i są kierowane w stosunku do niego skargi ze strony podopiecznych lub/i rodzin lub/i opiekunów. Zamiana taka i związane z nią komplikacje organizacyjne obciążają Wykonawcę usługi. </w:t>
      </w:r>
      <w:r w:rsidRPr="00245E19">
        <w:rPr>
          <w:rFonts w:cstheme="minorHAnsi"/>
        </w:rPr>
        <w:br/>
        <w:t>Zmiana ma nastąpić w ciągu dwóch dni od otrzymania pisemnego zawiadomienia od Zamawiającego.</w:t>
      </w:r>
    </w:p>
    <w:p w14:paraId="623B1132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</w:p>
    <w:p w14:paraId="0F0F87EE" w14:textId="624DB4B9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lastRenderedPageBreak/>
        <w:t xml:space="preserve">Wykonawca będzie zobowiązany odgrzybiać i ozonować klimatyzację dwa razy w roku (do 30 kwietnia oraz do 31 października) - dowód wykonania usługi na wniosek Zamawiającego, Wykonawca przedstawi </w:t>
      </w:r>
      <w:r w:rsidRPr="00245E19">
        <w:rPr>
          <w:rFonts w:cstheme="minorHAnsi"/>
        </w:rPr>
        <w:br/>
        <w:t>do wglądu. Wykonawca zapewni należyty stan opon letnich i zimowych, aktualne ubezpieczenie samochodu, kierowcy oraz osób przewożonych. Pojazd powinien być sprawny technicznie, nie powinien posiadać uszkodzeń mechanicznych, karoserii, nadwozia i podwozia, w tym rdzy. Wykonawca dostosuje samochody do obowiązujących przepisów dla transportu publicznego. Podczas wykonywania usługi transportowej, Wykonawca zapewni miejsce dla opiekuna uczestników zajęć, zgodnie z obowiązującymi przepisami prawa.</w:t>
      </w:r>
    </w:p>
    <w:p w14:paraId="61DE6F74" w14:textId="77777777" w:rsidR="00D704B3" w:rsidRPr="00434A0D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  <w:highlight w:val="yellow"/>
        </w:rPr>
      </w:pPr>
    </w:p>
    <w:p w14:paraId="724EAB9C" w14:textId="5B356CB4" w:rsidR="00245E19" w:rsidRPr="00C3236C" w:rsidRDefault="00245E19" w:rsidP="00245E19">
      <w:pPr>
        <w:shd w:val="clear" w:color="auto" w:fill="FCFCFC"/>
        <w:spacing w:after="0"/>
        <w:jc w:val="both"/>
        <w:rPr>
          <w:rFonts w:eastAsia="Times New Roman" w:cstheme="minorHAnsi"/>
          <w:color w:val="0D0D0D"/>
        </w:rPr>
      </w:pPr>
      <w:r w:rsidRPr="004A7780">
        <w:rPr>
          <w:rFonts w:eastAsia="Times New Roman" w:cstheme="minorHAnsi"/>
          <w:color w:val="000000"/>
          <w:lang w:bidi="pl-PL"/>
        </w:rPr>
        <w:t>Na</w:t>
      </w:r>
      <w:r w:rsidRPr="004A7780">
        <w:rPr>
          <w:rFonts w:eastAsia="Times New Roman" w:cstheme="minorHAnsi"/>
          <w:color w:val="0D0D0D"/>
        </w:rPr>
        <w:t xml:space="preserve"> podstawie art. 441 ustawy z dnia 11 września 2019 r. – Prawo zamówień publicznych (</w:t>
      </w:r>
      <w:proofErr w:type="spellStart"/>
      <w:r w:rsidRPr="004A7780">
        <w:rPr>
          <w:rFonts w:eastAsia="Times New Roman" w:cstheme="minorHAnsi"/>
          <w:color w:val="0D0D0D"/>
        </w:rPr>
        <w:t>Pzp</w:t>
      </w:r>
      <w:proofErr w:type="spellEnd"/>
      <w:r w:rsidRPr="004A7780">
        <w:rPr>
          <w:rFonts w:eastAsia="Times New Roman" w:cstheme="minorHAnsi"/>
          <w:color w:val="0D0D0D"/>
        </w:rPr>
        <w:t>) Zamawiający zastrzega sobie prawo skorzystania</w:t>
      </w:r>
      <w:r w:rsidRPr="00C3236C">
        <w:rPr>
          <w:rFonts w:eastAsia="Times New Roman" w:cstheme="minorHAnsi"/>
          <w:color w:val="0D0D0D"/>
        </w:rPr>
        <w:t xml:space="preserve"> z opcji w trakcie obowiązywania umowy, na warunkach określonych </w:t>
      </w:r>
      <w:r>
        <w:rPr>
          <w:rFonts w:eastAsia="Times New Roman" w:cstheme="minorHAnsi"/>
          <w:color w:val="0D0D0D"/>
        </w:rPr>
        <w:br/>
      </w:r>
      <w:r w:rsidRPr="00C3236C">
        <w:rPr>
          <w:rFonts w:eastAsia="Times New Roman" w:cstheme="minorHAnsi"/>
          <w:color w:val="0D0D0D"/>
        </w:rPr>
        <w:t xml:space="preserve">w dokumentach zamówienia oraz w umowie. </w:t>
      </w:r>
      <w:r>
        <w:rPr>
          <w:rFonts w:eastAsia="Times New Roman" w:cstheme="minorHAnsi"/>
          <w:color w:val="0D0D0D"/>
        </w:rPr>
        <w:t>O</w:t>
      </w:r>
      <w:r w:rsidRPr="00C3236C">
        <w:rPr>
          <w:rFonts w:eastAsia="Times New Roman" w:cstheme="minorHAnsi"/>
          <w:color w:val="0D0D0D"/>
        </w:rPr>
        <w:t>pcj</w:t>
      </w:r>
      <w:r>
        <w:rPr>
          <w:rFonts w:eastAsia="Times New Roman" w:cstheme="minorHAnsi"/>
          <w:color w:val="0D0D0D"/>
        </w:rPr>
        <w:t>a</w:t>
      </w:r>
      <w:r w:rsidRPr="00C3236C">
        <w:rPr>
          <w:rFonts w:eastAsia="Times New Roman" w:cstheme="minorHAnsi"/>
          <w:color w:val="0D0D0D"/>
        </w:rPr>
        <w:t xml:space="preserve"> obejmuje możliwość zwiększenia zakresu usług przewozu uczestników Środowiskowego Domu Samopomocy (ŚDS), w stosunku do zakresu objętego zamówieniem podstawowym, w szczególności poprzez:</w:t>
      </w:r>
    </w:p>
    <w:p w14:paraId="4F1A63C7" w14:textId="77777777" w:rsidR="00245E19" w:rsidRPr="00C3236C" w:rsidRDefault="00245E19" w:rsidP="00245E19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</w:rPr>
      </w:pPr>
      <w:r w:rsidRPr="00C3236C">
        <w:rPr>
          <w:rFonts w:eastAsia="Times New Roman" w:cstheme="minorHAnsi"/>
          <w:color w:val="0D0D0D"/>
        </w:rPr>
        <w:t>- zwiększenie liczby uczestników objętych usługą przewozu, w tym osób z niepełnosprawnością intelektualną oraz osób z niepełnosprawnościami sprzężonymi;</w:t>
      </w:r>
    </w:p>
    <w:p w14:paraId="4272968B" w14:textId="77777777" w:rsidR="00245E19" w:rsidRPr="00C3236C" w:rsidRDefault="00245E19" w:rsidP="00245E19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</w:rPr>
      </w:pPr>
      <w:r w:rsidRPr="00C3236C">
        <w:rPr>
          <w:rFonts w:eastAsia="Times New Roman" w:cstheme="minorHAnsi"/>
          <w:color w:val="0D0D0D"/>
        </w:rPr>
        <w:t xml:space="preserve">- zlecenie dodatkowych przejazdów, wykraczających poza liczbę przejazdów przewidzianych </w:t>
      </w:r>
      <w:r>
        <w:rPr>
          <w:rFonts w:eastAsia="Times New Roman" w:cstheme="minorHAnsi"/>
          <w:color w:val="0D0D0D"/>
        </w:rPr>
        <w:br/>
      </w:r>
      <w:r w:rsidRPr="00C3236C">
        <w:rPr>
          <w:rFonts w:eastAsia="Times New Roman" w:cstheme="minorHAnsi"/>
          <w:color w:val="0D0D0D"/>
        </w:rPr>
        <w:t>w zamówieniu podstawowym, związanych z zapewnieniem transportu uczestnikom ŚDS.</w:t>
      </w:r>
    </w:p>
    <w:p w14:paraId="410636C0" w14:textId="77777777" w:rsidR="00245E19" w:rsidRPr="00C3236C" w:rsidRDefault="00245E19" w:rsidP="00245E19">
      <w:pPr>
        <w:shd w:val="clear" w:color="auto" w:fill="FCFCFC"/>
        <w:spacing w:after="0"/>
        <w:jc w:val="both"/>
        <w:rPr>
          <w:rFonts w:eastAsia="Times New Roman" w:cstheme="minorHAnsi"/>
          <w:color w:val="0D0D0D"/>
        </w:rPr>
      </w:pPr>
      <w:r w:rsidRPr="00C3236C">
        <w:rPr>
          <w:rFonts w:eastAsia="Times New Roman" w:cstheme="minorHAnsi"/>
          <w:color w:val="0D0D0D"/>
        </w:rPr>
        <w:t>Zamawiający może skorzystać z opcji w przypadku wystąpienia uzasadnionej potrzeby zwiększenia zakresu usług przewozowych, w szczególności w razie:</w:t>
      </w:r>
    </w:p>
    <w:p w14:paraId="266F3EF1" w14:textId="77777777" w:rsidR="00245E19" w:rsidRPr="00C3236C" w:rsidRDefault="00245E19" w:rsidP="00245E19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</w:rPr>
      </w:pPr>
      <w:r w:rsidRPr="00C3236C">
        <w:rPr>
          <w:rFonts w:eastAsia="Times New Roman" w:cstheme="minorHAnsi"/>
          <w:color w:val="0D0D0D"/>
        </w:rPr>
        <w:t>- zwiększenia liczby uczestników ŚDS wymagających zapewnienia transportu;</w:t>
      </w:r>
    </w:p>
    <w:p w14:paraId="14CE5934" w14:textId="77777777" w:rsidR="00245E19" w:rsidRPr="00C3236C" w:rsidRDefault="00245E19" w:rsidP="00245E19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</w:rPr>
      </w:pPr>
      <w:r w:rsidRPr="00C3236C">
        <w:rPr>
          <w:rFonts w:eastAsia="Times New Roman" w:cstheme="minorHAnsi"/>
          <w:color w:val="0D0D0D"/>
        </w:rPr>
        <w:t>- zmiany potrzeb transportowych uczestników, w tym konieczności dostosowania organizacji przewozów do ich potrzeb wynikających z niepełnosprawności;</w:t>
      </w:r>
    </w:p>
    <w:p w14:paraId="4B40D577" w14:textId="77777777" w:rsidR="00245E19" w:rsidRPr="00C3236C" w:rsidRDefault="00245E19" w:rsidP="00245E19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</w:rPr>
      </w:pPr>
      <w:r w:rsidRPr="00C3236C">
        <w:rPr>
          <w:rFonts w:eastAsia="Times New Roman" w:cstheme="minorHAnsi"/>
          <w:color w:val="0D0D0D"/>
        </w:rPr>
        <w:t>- wystąpienia konieczności zorganizowania dodatkowych przejazdów, wynikającej z bieżących potrzeb organizacyjnych ŚDS lub potrzeb jego uczestników.</w:t>
      </w:r>
    </w:p>
    <w:p w14:paraId="114A0B34" w14:textId="082D66D4" w:rsidR="00245E19" w:rsidRPr="00C3236C" w:rsidRDefault="00245E19" w:rsidP="00245E19">
      <w:pPr>
        <w:shd w:val="clear" w:color="auto" w:fill="FCFCFC"/>
        <w:spacing w:after="0"/>
        <w:jc w:val="both"/>
        <w:rPr>
          <w:rFonts w:eastAsia="Times New Roman" w:cstheme="minorHAnsi"/>
          <w:color w:val="0D0D0D"/>
        </w:rPr>
      </w:pPr>
      <w:r w:rsidRPr="00C3236C">
        <w:rPr>
          <w:rFonts w:eastAsia="Times New Roman" w:cstheme="minorHAnsi"/>
          <w:color w:val="0D0D0D"/>
        </w:rPr>
        <w:t>Maksymalna wartość usług realizowanych w ramach opcji nie przekroczy 10% wartości wynagrodzenia brutto przewidzianego za realizację zamówienia podstawowego. Łączna wartość wszystkich usług zleconych w ramach opcji, niezależnie od liczby uruchomień opcji, nie może przekroczyć wskazanego limitu.</w:t>
      </w:r>
      <w:r>
        <w:rPr>
          <w:rFonts w:eastAsia="Times New Roman" w:cstheme="minorHAnsi"/>
          <w:color w:val="0D0D0D"/>
        </w:rPr>
        <w:t xml:space="preserve"> </w:t>
      </w:r>
      <w:r>
        <w:rPr>
          <w:rFonts w:eastAsia="Times New Roman" w:cstheme="minorHAnsi"/>
          <w:color w:val="0D0D0D"/>
        </w:rPr>
        <w:br/>
      </w:r>
      <w:r w:rsidRPr="00C3236C">
        <w:rPr>
          <w:rFonts w:eastAsia="Times New Roman" w:cstheme="minorHAnsi"/>
          <w:color w:val="0D0D0D"/>
        </w:rPr>
        <w:t>Realizacja usług objętych opcj</w:t>
      </w:r>
      <w:r>
        <w:rPr>
          <w:rFonts w:eastAsia="Times New Roman" w:cstheme="minorHAnsi"/>
          <w:color w:val="0D0D0D"/>
        </w:rPr>
        <w:t>ą</w:t>
      </w:r>
      <w:r w:rsidRPr="00C3236C">
        <w:rPr>
          <w:rFonts w:eastAsia="Times New Roman" w:cstheme="minorHAnsi"/>
          <w:color w:val="0D0D0D"/>
        </w:rPr>
        <w:t xml:space="preserve"> będzie odbywać się na warunkach określonych w umowie, z zastosowaniem cen jednostkowych</w:t>
      </w:r>
      <w:r>
        <w:rPr>
          <w:rFonts w:eastAsia="Times New Roman" w:cstheme="minorHAnsi"/>
          <w:color w:val="0D0D0D"/>
        </w:rPr>
        <w:t xml:space="preserve"> zawartych w </w:t>
      </w:r>
      <w:r w:rsidRPr="00C3236C">
        <w:rPr>
          <w:rFonts w:eastAsia="Times New Roman" w:cstheme="minorHAnsi"/>
          <w:color w:val="0D0D0D"/>
        </w:rPr>
        <w:t>§ 5</w:t>
      </w:r>
      <w:r>
        <w:rPr>
          <w:rFonts w:eastAsia="Times New Roman" w:cstheme="minorHAnsi"/>
          <w:color w:val="0D0D0D"/>
        </w:rPr>
        <w:t xml:space="preserve"> ust</w:t>
      </w:r>
      <w:r w:rsidRPr="00C3236C">
        <w:rPr>
          <w:rFonts w:eastAsia="Times New Roman" w:cstheme="minorHAnsi"/>
          <w:color w:val="0D0D0D"/>
        </w:rPr>
        <w:t>.</w:t>
      </w:r>
      <w:r>
        <w:rPr>
          <w:rFonts w:eastAsia="Times New Roman" w:cstheme="minorHAnsi"/>
          <w:color w:val="0D0D0D"/>
        </w:rPr>
        <w:t xml:space="preserve"> 1</w:t>
      </w:r>
      <w:r w:rsidRPr="00C3236C">
        <w:rPr>
          <w:rFonts w:eastAsia="Times New Roman" w:cstheme="minorHAnsi"/>
          <w:color w:val="0D0D0D"/>
        </w:rPr>
        <w:t>.</w:t>
      </w:r>
      <w:r>
        <w:rPr>
          <w:rFonts w:eastAsia="Times New Roman" w:cstheme="minorHAnsi"/>
          <w:color w:val="0D0D0D"/>
        </w:rPr>
        <w:t xml:space="preserve"> </w:t>
      </w:r>
      <w:r w:rsidRPr="00C3236C">
        <w:rPr>
          <w:rFonts w:eastAsia="Times New Roman" w:cstheme="minorHAnsi"/>
          <w:color w:val="0D0D0D"/>
        </w:rPr>
        <w:t>Skorzystanie z opcji jest uprawnieniem Zamawiającego, a nie jego obowiązkiem. Wykonawcy nie</w:t>
      </w:r>
      <w:r>
        <w:rPr>
          <w:rFonts w:eastAsia="Times New Roman" w:cstheme="minorHAnsi"/>
          <w:color w:val="0D0D0D"/>
        </w:rPr>
        <w:t xml:space="preserve"> </w:t>
      </w:r>
      <w:r w:rsidRPr="00C3236C">
        <w:rPr>
          <w:rFonts w:eastAsia="Times New Roman" w:cstheme="minorHAnsi"/>
          <w:color w:val="0D0D0D"/>
        </w:rPr>
        <w:t>przysługuje roszczenie o zlecenie usług objętych opcj</w:t>
      </w:r>
      <w:r>
        <w:rPr>
          <w:rFonts w:eastAsia="Times New Roman" w:cstheme="minorHAnsi"/>
          <w:color w:val="0D0D0D"/>
        </w:rPr>
        <w:t>ą</w:t>
      </w:r>
      <w:r w:rsidRPr="00C3236C">
        <w:rPr>
          <w:rFonts w:eastAsia="Times New Roman" w:cstheme="minorHAnsi"/>
          <w:color w:val="0D0D0D"/>
        </w:rPr>
        <w:t xml:space="preserve"> ani o wypłatę wynagrodzenia za zakres, który nie został zlecony i wykonany.</w:t>
      </w:r>
      <w:r>
        <w:rPr>
          <w:rFonts w:eastAsia="Times New Roman" w:cstheme="minorHAnsi"/>
          <w:color w:val="0D0D0D"/>
        </w:rPr>
        <w:t xml:space="preserve"> </w:t>
      </w:r>
      <w:r w:rsidRPr="00C3236C">
        <w:rPr>
          <w:rFonts w:eastAsia="Times New Roman" w:cstheme="minorHAnsi"/>
          <w:color w:val="0D0D0D"/>
        </w:rPr>
        <w:t xml:space="preserve">Zamawiający będzie uruchamiał </w:t>
      </w:r>
      <w:r>
        <w:rPr>
          <w:rFonts w:eastAsia="Times New Roman" w:cstheme="minorHAnsi"/>
          <w:color w:val="0D0D0D"/>
        </w:rPr>
        <w:t>opcję</w:t>
      </w:r>
      <w:r w:rsidRPr="00C3236C">
        <w:rPr>
          <w:rFonts w:eastAsia="Times New Roman" w:cstheme="minorHAnsi"/>
          <w:color w:val="0D0D0D"/>
        </w:rPr>
        <w:t xml:space="preserve"> poprzez przekazanie Wykonawcy pisemnego lub elektronicznego zlecenia, zgodnie z zasadami komunikacji określonymi w umowie. Zlecenie będzie określało zakres dodatkowych usług, ich przewidywany termin realizacji oraz należne wynagrodzenie ustalone zgodnie z umową. Skorzystanie z opcji może następować jednorazowo lub wielokrotnie, w okresie obowiązywania umowy, do wyczerpania maksymalnej wartości opcji.</w:t>
      </w:r>
      <w:r>
        <w:rPr>
          <w:rFonts w:eastAsia="Times New Roman" w:cstheme="minorHAnsi"/>
          <w:color w:val="0D0D0D"/>
        </w:rPr>
        <w:t xml:space="preserve"> </w:t>
      </w:r>
      <w:r w:rsidRPr="00C3236C">
        <w:rPr>
          <w:rFonts w:eastAsia="Times New Roman" w:cstheme="minorHAnsi"/>
          <w:color w:val="0D0D0D"/>
        </w:rPr>
        <w:t xml:space="preserve">Realizacja opcji nie może prowadzić do zmiany ogólnego charakteru umowy i będzie ograniczona </w:t>
      </w:r>
      <w:r>
        <w:rPr>
          <w:rFonts w:eastAsia="Times New Roman" w:cstheme="minorHAnsi"/>
          <w:color w:val="0D0D0D"/>
        </w:rPr>
        <w:br/>
      </w:r>
      <w:r w:rsidRPr="00C3236C">
        <w:rPr>
          <w:rFonts w:eastAsia="Times New Roman" w:cstheme="minorHAnsi"/>
          <w:color w:val="0D0D0D"/>
        </w:rPr>
        <w:t>do usług przewozowych objętych przedmiotem zamówienia podstawowego.</w:t>
      </w:r>
    </w:p>
    <w:p w14:paraId="2B34180E" w14:textId="77777777" w:rsidR="00D704B3" w:rsidRPr="00434A0D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  <w:highlight w:val="yellow"/>
        </w:rPr>
      </w:pPr>
    </w:p>
    <w:p w14:paraId="088B9520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>Zamawiający zastrzega sobie możliwość weryfikacji uprawnień kierowców realizujących usługę.</w:t>
      </w:r>
    </w:p>
    <w:p w14:paraId="6DE49D67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</w:p>
    <w:p w14:paraId="76775BC5" w14:textId="5A1B043B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 xml:space="preserve">Wykonawca, do dnia podpisania umowy, w celu weryfikacji pojazdów z zapisami w SWZ, będzie zobowiązany przedstawić Zamawiającemu pojazdy, którymi będzie realizował zamówienie. Przedstawienie pojazdów będzie mieć miejsce w siedzibie Zamawiającego tj. Środowiskowego Domu Samopomocy </w:t>
      </w:r>
      <w:r w:rsidRPr="00245E19">
        <w:rPr>
          <w:rFonts w:cstheme="minorHAnsi"/>
        </w:rPr>
        <w:br/>
        <w:t>w Marcinkowie z filią w Prejłowie, Marcinkowo 67, 11-030 Purda.</w:t>
      </w:r>
    </w:p>
    <w:p w14:paraId="5C088F5F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</w:p>
    <w:p w14:paraId="4F7124A0" w14:textId="77777777" w:rsidR="00D704B3" w:rsidRPr="00245E19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lastRenderedPageBreak/>
        <w:t xml:space="preserve">Zamawiający przewiduje przerwy w transporcie wynikające ze specyfiki działalności ŚDS. Orientacyjna liczba dni założona w SWZ to 15 dni roboczych. W niniejszą liczbę dni nie wlicza się dni wynikających z wystąpienia siły wyższej, zawieszenia działalności ŚDS w tym zawieszeniu działalności ŚDS przez Wojewodę lub inne instytucje do tego uprawnione na podstawie wytycznych, rekomendacji oraz poleceń zwierzchników Ośrodka, w tym Wójta, Wojewody i Ministra oraz w przypadku trudności z zaopatrzeniem placówek w opał lub produkty żywnościowe i inne materiały niezbędne do prawidłowego funkcjonowania ośrodka. </w:t>
      </w:r>
    </w:p>
    <w:p w14:paraId="4296E44B" w14:textId="77777777" w:rsidR="00D704B3" w:rsidRPr="00E240FA" w:rsidRDefault="00D704B3" w:rsidP="00D704B3">
      <w:pPr>
        <w:tabs>
          <w:tab w:val="left" w:pos="-2268"/>
          <w:tab w:val="left" w:pos="-567"/>
          <w:tab w:val="left" w:pos="4678"/>
        </w:tabs>
        <w:spacing w:after="0"/>
        <w:jc w:val="both"/>
        <w:rPr>
          <w:rFonts w:cstheme="minorHAnsi"/>
        </w:rPr>
      </w:pPr>
      <w:r w:rsidRPr="00245E19">
        <w:rPr>
          <w:rFonts w:cstheme="minorHAnsi"/>
        </w:rPr>
        <w:t>Zamawiający zastrzega, że liczba dni usług transportowych, o których mowa w niniejszym zamówieniu, może się zwiększyć w przypadku niewykorzystania przerw, o których mowa w § 6 ust. 3 Rozporządzenia Ministra Rodziny i Polityki Społecznej z dnia 9 grudnia 2010 r. w sprawie Środowiskowych Domów Samopomocy (Dz. U. z 2020 r. poz. 249) lub zmniejszyć, w przypadku wystąpienia w okresie trwania umowy przerw, o których mowa powyżej.</w:t>
      </w:r>
    </w:p>
    <w:p w14:paraId="31C0E6BE" w14:textId="77777777" w:rsidR="00D704B3" w:rsidRDefault="00D704B3" w:rsidP="00D704B3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5060C42A" w14:textId="77777777" w:rsidR="00D704B3" w:rsidRPr="00DF7B71" w:rsidRDefault="00D704B3" w:rsidP="00D704B3">
      <w:pPr>
        <w:spacing w:after="0"/>
        <w:ind w:left="-284" w:right="-284"/>
        <w:rPr>
          <w:rFonts w:cstheme="minorHAnsi"/>
          <w:b/>
          <w:bCs/>
        </w:rPr>
      </w:pPr>
    </w:p>
    <w:tbl>
      <w:tblPr>
        <w:tblpPr w:leftFromText="141" w:rightFromText="141" w:vertAnchor="page" w:horzAnchor="margin" w:tblpXSpec="center" w:tblpY="2449"/>
        <w:tblOverlap w:val="never"/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"/>
        <w:gridCol w:w="3575"/>
        <w:gridCol w:w="1340"/>
        <w:gridCol w:w="1417"/>
        <w:gridCol w:w="1276"/>
        <w:gridCol w:w="1559"/>
      </w:tblGrid>
      <w:tr w:rsidR="00434A0D" w:rsidRPr="00DF6602" w14:paraId="6BD726FD" w14:textId="77777777" w:rsidTr="002822B7">
        <w:trPr>
          <w:trHeight w:hRule="exact" w:val="972"/>
        </w:trPr>
        <w:tc>
          <w:tcPr>
            <w:tcW w:w="96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6038D" w14:textId="77777777" w:rsidR="00434A0D" w:rsidRPr="00DF6602" w:rsidRDefault="00434A0D" w:rsidP="002822B7">
            <w:pPr>
              <w:widowControl w:val="0"/>
              <w:spacing w:after="0"/>
              <w:ind w:left="269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WYKAZ TRAS WRAZ Z LICZBĄ PRZEWOŻONYCH UCZESTNIKÓW </w:t>
            </w:r>
          </w:p>
          <w:p w14:paraId="7342FC54" w14:textId="77777777" w:rsidR="00434A0D" w:rsidRPr="00DF6602" w:rsidRDefault="00434A0D" w:rsidP="002822B7">
            <w:pPr>
              <w:widowControl w:val="0"/>
              <w:spacing w:after="0"/>
              <w:ind w:left="269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ORAZ SZACOWANA LICZBA DZIENNYCH KILOMETRÓW W ŚDS MARCINKOWO</w:t>
            </w:r>
          </w:p>
        </w:tc>
      </w:tr>
      <w:tr w:rsidR="00434A0D" w:rsidRPr="00DF6602" w14:paraId="5B30E7A8" w14:textId="77777777" w:rsidTr="002822B7">
        <w:trPr>
          <w:trHeight w:hRule="exact" w:val="130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F9725" w14:textId="77777777" w:rsidR="00434A0D" w:rsidRPr="00DF6602" w:rsidRDefault="00434A0D" w:rsidP="002822B7">
            <w:pPr>
              <w:widowControl w:val="0"/>
              <w:spacing w:before="60"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L.P.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563B2F" w14:textId="77777777" w:rsidR="00434A0D" w:rsidRPr="00DF6602" w:rsidRDefault="00434A0D" w:rsidP="002822B7">
            <w:pPr>
              <w:widowControl w:val="0"/>
              <w:spacing w:after="0"/>
              <w:ind w:left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Określenie trasy/nazwy miejscowości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9649E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Liczba</w:t>
            </w:r>
          </w:p>
          <w:p w14:paraId="15060CD8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przewożonych</w:t>
            </w:r>
          </w:p>
          <w:p w14:paraId="24276F4C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uczestników</w:t>
            </w:r>
          </w:p>
          <w:p w14:paraId="17E56C43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zajęć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76FBEA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Szacowana długość trasy przewozu i odwozu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AB14FB" w14:textId="77777777" w:rsidR="00434A0D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Godziny poranne przywozu </w:t>
            </w:r>
          </w:p>
          <w:p w14:paraId="605093E9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do ŚDS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72A5D" w14:textId="77777777" w:rsidR="00434A0D" w:rsidRPr="00DF6602" w:rsidRDefault="00434A0D" w:rsidP="002822B7">
            <w:pPr>
              <w:widowControl w:val="0"/>
              <w:spacing w:after="0"/>
              <w:ind w:left="200" w:firstLine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Godziny popołudniowe odwozu z ŚDS</w:t>
            </w:r>
          </w:p>
        </w:tc>
      </w:tr>
      <w:tr w:rsidR="00434A0D" w:rsidRPr="00DF6602" w14:paraId="30C91DD0" w14:textId="77777777" w:rsidTr="002822B7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3408DF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4541FB" w14:textId="4DA670D9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Zgniłocha – Bałdy - Łajs  – Butryny – Nowa Wieś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11479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B3B14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46 x 2 = 92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62EEF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330EF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13:00</w:t>
            </w:r>
          </w:p>
        </w:tc>
      </w:tr>
      <w:tr w:rsidR="00434A0D" w:rsidRPr="00DF6602" w14:paraId="4FD4D287" w14:textId="77777777" w:rsidTr="002822B7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897800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CD5DC2" w14:textId="2078146B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</w:t>
            </w:r>
            <w:r w:rsid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Nowa Wieś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2B96F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E0CF23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 x 2 = 28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73633" w14:textId="77777777" w:rsidR="00434A0D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71D1E" w14:textId="77777777" w:rsidR="00434A0D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15:30</w:t>
            </w:r>
          </w:p>
        </w:tc>
      </w:tr>
      <w:tr w:rsidR="00434A0D" w:rsidRPr="00DF6602" w14:paraId="3994244F" w14:textId="77777777" w:rsidTr="002822B7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9D5B96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CF5B76" w14:textId="63D6CA5B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Gąsiorowo – Elganowo – Pasym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4B322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8DD19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48 x 2 = 96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96AEF9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35B58" w14:textId="77777777" w:rsidR="00434A0D" w:rsidRPr="00D271D1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14:15</w:t>
            </w:r>
          </w:p>
        </w:tc>
      </w:tr>
      <w:tr w:rsidR="00434A0D" w:rsidRPr="00DF6602" w14:paraId="4932D569" w14:textId="77777777" w:rsidTr="002822B7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41CB10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17C88F" w14:textId="5E23A137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</w:t>
            </w:r>
            <w:proofErr w:type="spellStart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Szczęsne</w:t>
            </w:r>
            <w:proofErr w:type="spellEnd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– Klewki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Kaborno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5BBB7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AF3AF0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23 x 2 = 46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4F2C3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8:45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1FA0F" w14:textId="77777777" w:rsidR="00434A0D" w:rsidRPr="00D271D1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15:15</w:t>
            </w:r>
          </w:p>
        </w:tc>
      </w:tr>
      <w:tr w:rsidR="00434A0D" w:rsidRPr="00DF6602" w14:paraId="4EA803FE" w14:textId="77777777" w:rsidTr="002822B7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1ED51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6A23E7" w14:textId="2598B56E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Klewki – Trękusek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028D7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5B845D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20 x 2 = 40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1CFD5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9:10</w:t>
            </w:r>
          </w:p>
          <w:p w14:paraId="02BEF560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812ED" w14:textId="77777777" w:rsidR="00434A0D" w:rsidRPr="00D271D1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16:00</w:t>
            </w:r>
          </w:p>
          <w:p w14:paraId="665B10FF" w14:textId="77777777" w:rsidR="00434A0D" w:rsidRPr="00D271D1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</w:tr>
      <w:tr w:rsidR="00434A0D" w:rsidRPr="00DF6602" w14:paraId="5E016AF7" w14:textId="77777777" w:rsidTr="002822B7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ADFCB2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6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C3EED7" w14:textId="21234FDA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 –</w:t>
            </w:r>
            <w:r w:rsid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proofErr w:type="spellStart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Patryki</w:t>
            </w:r>
            <w:proofErr w:type="spellEnd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– Purda</w:t>
            </w:r>
            <w:r w:rsid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AE6E18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C26D34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28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x 2 =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56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43F9B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8DD5E" w14:textId="77777777" w:rsidR="00434A0D" w:rsidRPr="00D271D1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:00</w:t>
            </w:r>
          </w:p>
        </w:tc>
      </w:tr>
      <w:tr w:rsidR="00434A0D" w:rsidRPr="00DF6602" w14:paraId="096587CA" w14:textId="77777777" w:rsidTr="002822B7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715D78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BB955" w14:textId="5BD593A4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Grom – Dybowo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Leleszki</w:t>
            </w:r>
            <w:r w:rsid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Pasym –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1CBB7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12383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49 x 2 = 98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8C5858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5F645" w14:textId="77777777" w:rsidR="00434A0D" w:rsidRPr="00D271D1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:00</w:t>
            </w:r>
          </w:p>
        </w:tc>
      </w:tr>
      <w:tr w:rsidR="00434A0D" w:rsidRPr="00DF6602" w14:paraId="3AD9A2F2" w14:textId="77777777" w:rsidTr="002822B7">
        <w:trPr>
          <w:trHeight w:hRule="exact" w:val="72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7183E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9BD6A" w14:textId="6FB73A8E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 –</w:t>
            </w:r>
            <w:r w:rsid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Michałki – Pasym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B482DE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0D6620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  <w:t>27 x 2 = 54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13AD8B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08:</w:t>
            </w:r>
            <w:r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  <w:r w:rsidRPr="00D271D1"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5981E" w14:textId="77777777" w:rsidR="00434A0D" w:rsidRPr="00D271D1" w:rsidRDefault="00434A0D" w:rsidP="00816806">
            <w:pPr>
              <w:widowControl w:val="0"/>
              <w:spacing w:after="0"/>
              <w:jc w:val="center"/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14:00</w:t>
            </w:r>
          </w:p>
        </w:tc>
      </w:tr>
      <w:tr w:rsidR="00434A0D" w:rsidRPr="00DF6602" w14:paraId="42DAF0FB" w14:textId="77777777" w:rsidTr="002822B7">
        <w:trPr>
          <w:trHeight w:hRule="exact" w:val="531"/>
        </w:trPr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CF50E" w14:textId="77777777" w:rsidR="00434A0D" w:rsidRPr="00DF6602" w:rsidRDefault="00434A0D" w:rsidP="002822B7">
            <w:pPr>
              <w:widowControl w:val="0"/>
              <w:spacing w:after="0"/>
              <w:ind w:right="160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Razem Szacunkowo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1FD72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4AC59" w14:textId="3F942C80" w:rsidR="00434A0D" w:rsidRPr="00DF6602" w:rsidRDefault="00141A75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510 km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49312" w14:textId="77777777" w:rsidR="00434A0D" w:rsidRPr="00DF6602" w:rsidRDefault="00434A0D" w:rsidP="002822B7">
            <w:pPr>
              <w:widowControl w:val="0"/>
              <w:spacing w:after="0"/>
              <w:rPr>
                <w:rFonts w:eastAsia="Courier New" w:cstheme="minorHAnsi"/>
                <w:color w:val="000000"/>
                <w:sz w:val="20"/>
                <w:szCs w:val="20"/>
                <w:lang w:bidi="pl-PL"/>
              </w:rPr>
            </w:pPr>
          </w:p>
        </w:tc>
      </w:tr>
    </w:tbl>
    <w:p w14:paraId="106D9828" w14:textId="77777777" w:rsidR="00434A0D" w:rsidRDefault="00434A0D" w:rsidP="00D704B3">
      <w:pPr>
        <w:spacing w:after="160" w:line="259" w:lineRule="auto"/>
        <w:jc w:val="both"/>
        <w:rPr>
          <w:rFonts w:cstheme="minorHAnsi"/>
          <w:b/>
          <w:bCs/>
          <w:highlight w:val="yellow"/>
        </w:rPr>
      </w:pPr>
    </w:p>
    <w:p w14:paraId="714580D7" w14:textId="77777777" w:rsidR="00434A0D" w:rsidRDefault="00434A0D">
      <w:pPr>
        <w:rPr>
          <w:rFonts w:cstheme="minorHAnsi"/>
          <w:b/>
          <w:bCs/>
          <w:highlight w:val="yellow"/>
        </w:rPr>
      </w:pPr>
      <w:r>
        <w:rPr>
          <w:rFonts w:cstheme="minorHAnsi"/>
          <w:b/>
          <w:bCs/>
          <w:highlight w:val="yellow"/>
        </w:rPr>
        <w:br w:type="page"/>
      </w:r>
    </w:p>
    <w:tbl>
      <w:tblPr>
        <w:tblpPr w:leftFromText="141" w:rightFromText="141" w:horzAnchor="margin" w:tblpXSpec="center" w:tblpY="1008"/>
        <w:tblOverlap w:val="never"/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686"/>
        <w:gridCol w:w="1233"/>
        <w:gridCol w:w="1433"/>
        <w:gridCol w:w="1303"/>
        <w:gridCol w:w="1559"/>
      </w:tblGrid>
      <w:tr w:rsidR="00434A0D" w:rsidRPr="00DF6602" w14:paraId="051611C5" w14:textId="77777777" w:rsidTr="002822B7">
        <w:trPr>
          <w:trHeight w:hRule="exact" w:val="972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6F793" w14:textId="77777777" w:rsidR="00434A0D" w:rsidRPr="00DF6602" w:rsidRDefault="00434A0D" w:rsidP="002822B7">
            <w:pPr>
              <w:widowControl w:val="0"/>
              <w:spacing w:after="0"/>
              <w:ind w:left="552" w:right="281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lastRenderedPageBreak/>
              <w:t xml:space="preserve">WYKAZ TRAS WRAZ Z LICZBĄ PRZEWOŻONYCH UCZESTNIKÓW </w:t>
            </w:r>
          </w:p>
          <w:p w14:paraId="020496B3" w14:textId="77777777" w:rsidR="00434A0D" w:rsidRPr="00DF6602" w:rsidRDefault="00434A0D" w:rsidP="002822B7">
            <w:pPr>
              <w:widowControl w:val="0"/>
              <w:spacing w:after="0"/>
              <w:ind w:left="552" w:right="281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ORAZ SZACOWANA LICZBA DZIENNYCH KILOMETRÓW W ŚDS PREJŁOWO</w:t>
            </w:r>
          </w:p>
        </w:tc>
      </w:tr>
      <w:tr w:rsidR="00434A0D" w:rsidRPr="00DF6602" w14:paraId="5D925C71" w14:textId="77777777" w:rsidTr="002822B7">
        <w:trPr>
          <w:trHeight w:hRule="exact" w:val="1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B463A6" w14:textId="77777777" w:rsidR="00434A0D" w:rsidRPr="00DF6602" w:rsidRDefault="00434A0D" w:rsidP="002822B7">
            <w:pPr>
              <w:widowControl w:val="0"/>
              <w:spacing w:before="60"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L.P.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5FA0CD" w14:textId="77777777" w:rsidR="00434A0D" w:rsidRPr="00DF6602" w:rsidRDefault="00434A0D" w:rsidP="002822B7">
            <w:pPr>
              <w:widowControl w:val="0"/>
              <w:spacing w:after="0"/>
              <w:ind w:left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Określenie trasy/nazwy miejscowości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A8AA4C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Liczba</w:t>
            </w:r>
          </w:p>
          <w:p w14:paraId="5199E692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przewożonych</w:t>
            </w:r>
          </w:p>
          <w:p w14:paraId="182F5B63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uczestników</w:t>
            </w:r>
          </w:p>
          <w:p w14:paraId="6BD1B177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zajęć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920D87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Szacowana długość trasy przewozu i odwozu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1DD215" w14:textId="77777777" w:rsidR="00434A0D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Godziny poranne przywozu </w:t>
            </w:r>
          </w:p>
          <w:p w14:paraId="6F112187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do ŚDS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03731" w14:textId="77777777" w:rsidR="00434A0D" w:rsidRPr="00DF6602" w:rsidRDefault="00434A0D" w:rsidP="002822B7">
            <w:pPr>
              <w:widowControl w:val="0"/>
              <w:spacing w:after="0"/>
              <w:ind w:left="200" w:firstLine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Godziny popołudniowe odwozu z ŚDS</w:t>
            </w:r>
          </w:p>
        </w:tc>
      </w:tr>
      <w:tr w:rsidR="00434A0D" w:rsidRPr="00DF6602" w14:paraId="06D437FD" w14:textId="77777777" w:rsidTr="002822B7">
        <w:trPr>
          <w:trHeight w:hRule="exact" w:val="10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F14ED0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A860E" w14:textId="193095C9" w:rsidR="00434A0D" w:rsidRPr="00434A0D" w:rsidRDefault="00434A0D" w:rsidP="00816806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 Tęczowy Las – Ostrzeszewo – Klebark Mały – Klebark Wielki –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45CA36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B4EA9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57 x 2 = 114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B58973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6FBBD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13:00</w:t>
            </w:r>
          </w:p>
        </w:tc>
      </w:tr>
      <w:tr w:rsidR="00434A0D" w:rsidRPr="00DF6602" w14:paraId="1A4AD3C2" w14:textId="77777777" w:rsidTr="002822B7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748C7A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3DD434" w14:textId="77777777" w:rsidR="00434A0D" w:rsidRPr="00DF6602" w:rsidRDefault="00434A0D" w:rsidP="00816806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 Nerwik – Jedzbark – Odryty – Prejłowo Wały – Prejłowo</w:t>
            </w:r>
          </w:p>
          <w:p w14:paraId="2F0284FD" w14:textId="77777777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B4BD4C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EC8DA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32 x 2 = 64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FC2E89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2015B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14:00</w:t>
            </w:r>
          </w:p>
        </w:tc>
      </w:tr>
      <w:tr w:rsidR="00434A0D" w:rsidRPr="00DF6602" w14:paraId="7970D155" w14:textId="77777777" w:rsidTr="002822B7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AA68D5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84856C" w14:textId="61A6766C" w:rsidR="00434A0D" w:rsidRPr="00DF6602" w:rsidRDefault="00434A0D" w:rsidP="00816806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Prejłowo - Klebark Wielki –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Patryki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816806" w:rsidRPr="00816806">
              <w:rPr>
                <w:rFonts w:cstheme="minorHAnsi"/>
                <w:kern w:val="2"/>
                <w:sz w:val="20"/>
                <w:szCs w:val="20"/>
                <w:lang w:bidi="pl-PL"/>
                <w14:ligatures w14:val="standardContextual"/>
              </w:rPr>
              <w:t>–</w:t>
            </w: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Prejłowo</w:t>
            </w:r>
          </w:p>
          <w:p w14:paraId="25FF7C78" w14:textId="77777777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56C15D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44E858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11 x 2 = 22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276D2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5440F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14:00</w:t>
            </w:r>
          </w:p>
        </w:tc>
      </w:tr>
      <w:tr w:rsidR="00434A0D" w:rsidRPr="00DF6602" w14:paraId="3BEB0BF4" w14:textId="77777777" w:rsidTr="002822B7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1B9A91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5B412" w14:textId="77777777" w:rsidR="00434A0D" w:rsidRPr="00DF6602" w:rsidRDefault="00434A0D" w:rsidP="00816806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Prejłowo – Mokiny – Skajboty –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Patryki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– Prejłowo</w:t>
            </w:r>
          </w:p>
          <w:p w14:paraId="33D9F912" w14:textId="77777777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34FBE8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0E15A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26 x 2 = 52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C20D04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A2BB1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15:15</w:t>
            </w:r>
          </w:p>
        </w:tc>
      </w:tr>
      <w:tr w:rsidR="00434A0D" w:rsidRPr="00DF6602" w14:paraId="4FCC736A" w14:textId="77777777" w:rsidTr="002822B7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663C9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EEF30" w14:textId="631022A7" w:rsidR="00434A0D" w:rsidRPr="00DF6602" w:rsidRDefault="00434A0D" w:rsidP="00816806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</w:t>
            </w:r>
            <w:r w:rsidR="00816806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Szczęsne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– Trękusek –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Biedówko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– Prejłowo</w:t>
            </w:r>
          </w:p>
          <w:p w14:paraId="244ABDC2" w14:textId="77777777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5E9397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0F912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40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x 2 =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7012FC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53985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13:00</w:t>
            </w:r>
          </w:p>
        </w:tc>
      </w:tr>
      <w:tr w:rsidR="00434A0D" w:rsidRPr="00DF6602" w14:paraId="6FFA49CE" w14:textId="77777777" w:rsidTr="002822B7">
        <w:trPr>
          <w:trHeight w:hRule="exact" w:val="9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748A03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71642" w14:textId="1924AF94" w:rsidR="00434A0D" w:rsidRPr="00816806" w:rsidRDefault="00434A0D" w:rsidP="00816806">
            <w:pPr>
              <w:spacing w:after="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 Radosty – Łapka - Ruszajny – Kaplityny – Łęgajny – Barczewo</w:t>
            </w:r>
            <w:r w:rsidR="00816806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816806" w:rsidRPr="00816806">
              <w:rPr>
                <w:rFonts w:cstheme="minorHAnsi"/>
                <w:kern w:val="2"/>
                <w:sz w:val="20"/>
                <w:szCs w:val="20"/>
                <w:lang w:bidi="pl-PL"/>
                <w14:ligatures w14:val="standardContextual"/>
              </w:rPr>
              <w:t>–</w:t>
            </w: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DA317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069448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70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x 2 =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140 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734959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1C834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15:00</w:t>
            </w:r>
          </w:p>
        </w:tc>
      </w:tr>
      <w:tr w:rsidR="00434A0D" w:rsidRPr="00DF6602" w14:paraId="07CA07C3" w14:textId="77777777" w:rsidTr="002822B7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EE58A6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67B4B" w14:textId="2350F1C7" w:rsidR="00434A0D" w:rsidRPr="00816806" w:rsidRDefault="00434A0D" w:rsidP="00816806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Prejłowo – Barczewo </w:t>
            </w:r>
            <w:r w:rsidR="00816806" w:rsidRPr="00816806">
              <w:rPr>
                <w:rFonts w:cstheme="minorHAnsi"/>
                <w:kern w:val="2"/>
                <w:sz w:val="20"/>
                <w:szCs w:val="20"/>
                <w:lang w:bidi="pl-PL"/>
                <w14:ligatures w14:val="standardContextual"/>
              </w:rPr>
              <w:t>–</w:t>
            </w: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34AABD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6DADE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24 x 2 = 48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7580F" w14:textId="77777777" w:rsidR="00434A0D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09:15</w:t>
            </w:r>
          </w:p>
          <w:p w14:paraId="7749F004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9CEF9" w14:textId="77777777" w:rsidR="00434A0D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16:00</w:t>
            </w:r>
          </w:p>
          <w:p w14:paraId="43D61AAC" w14:textId="00F1FDBB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</w:tr>
      <w:tr w:rsidR="00434A0D" w:rsidRPr="00DF6602" w14:paraId="5446C134" w14:textId="77777777" w:rsidTr="002822B7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87E0F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28E476" w14:textId="4F41F3E8" w:rsidR="00434A0D" w:rsidRPr="00DF6602" w:rsidRDefault="00434A0D" w:rsidP="00816806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Prejłowo – Purda </w:t>
            </w:r>
            <w:r w:rsidR="00816806" w:rsidRPr="00816806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142A3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F60A6E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 x 2 = 14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FB060A" w14:textId="77777777" w:rsidR="00434A0D" w:rsidRPr="00DF6602" w:rsidRDefault="00434A0D" w:rsidP="00816806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6C92" w14:textId="77777777" w:rsidR="00434A0D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15:50</w:t>
            </w:r>
          </w:p>
          <w:p w14:paraId="76090D0E" w14:textId="77777777" w:rsidR="00434A0D" w:rsidRPr="00DF6602" w:rsidRDefault="00434A0D" w:rsidP="00816806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</w:p>
        </w:tc>
      </w:tr>
      <w:tr w:rsidR="00434A0D" w:rsidRPr="00DF6602" w14:paraId="29371C16" w14:textId="77777777" w:rsidTr="002822B7">
        <w:trPr>
          <w:trHeight w:hRule="exact" w:val="53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6ED01E" w14:textId="77777777" w:rsidR="00434A0D" w:rsidRPr="00DF6602" w:rsidRDefault="00434A0D" w:rsidP="002822B7">
            <w:pPr>
              <w:widowControl w:val="0"/>
              <w:spacing w:after="0"/>
              <w:ind w:right="160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Razem Szacunkowo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32DBC6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2622B5" w14:textId="77777777" w:rsidR="00434A0D" w:rsidRPr="00DF6602" w:rsidRDefault="00434A0D" w:rsidP="002822B7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34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km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E4342" w14:textId="77777777" w:rsidR="00434A0D" w:rsidRPr="00DF6602" w:rsidRDefault="00434A0D" w:rsidP="002822B7">
            <w:pPr>
              <w:widowControl w:val="0"/>
              <w:spacing w:after="0"/>
              <w:rPr>
                <w:rFonts w:eastAsia="Courier New" w:cstheme="minorHAnsi"/>
                <w:color w:val="000000"/>
                <w:sz w:val="20"/>
                <w:szCs w:val="20"/>
                <w:lang w:bidi="pl-PL"/>
              </w:rPr>
            </w:pPr>
          </w:p>
        </w:tc>
      </w:tr>
    </w:tbl>
    <w:p w14:paraId="0BCCC158" w14:textId="25B60CD8" w:rsidR="00724DB2" w:rsidRPr="00724DB2" w:rsidRDefault="00724DB2" w:rsidP="00434A0D">
      <w:pPr>
        <w:spacing w:after="160" w:line="259" w:lineRule="auto"/>
        <w:jc w:val="both"/>
        <w:rPr>
          <w:rFonts w:cstheme="minorHAnsi"/>
          <w:b/>
          <w:bCs/>
        </w:rPr>
      </w:pPr>
    </w:p>
    <w:sectPr w:rsidR="00724DB2" w:rsidRPr="00724DB2" w:rsidSect="00D704B3">
      <w:headerReference w:type="default" r:id="rId7"/>
      <w:footerReference w:type="default" r:id="rId8"/>
      <w:pgSz w:w="11906" w:h="16838" w:code="9"/>
      <w:pgMar w:top="1134" w:right="1134" w:bottom="1134" w:left="1134" w:header="567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64A1E" w14:textId="77777777" w:rsidR="00191B23" w:rsidRDefault="00191B23" w:rsidP="00D60D3D">
      <w:pPr>
        <w:spacing w:after="0" w:line="240" w:lineRule="auto"/>
      </w:pPr>
      <w:r>
        <w:separator/>
      </w:r>
    </w:p>
  </w:endnote>
  <w:endnote w:type="continuationSeparator" w:id="0">
    <w:p w14:paraId="6353D6EC" w14:textId="77777777" w:rsidR="00191B23" w:rsidRDefault="00191B23" w:rsidP="00D60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773294162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03C05F3" w14:textId="77777777" w:rsidR="005B2DBB" w:rsidRPr="00791A73" w:rsidRDefault="005B2DBB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791A73">
              <w:rPr>
                <w:rFonts w:asciiTheme="minorHAnsi" w:hAnsiTheme="minorHAnsi" w:cstheme="minorHAnsi"/>
              </w:rPr>
              <w:t xml:space="preserve">Strona </w:t>
            </w:r>
            <w:r w:rsidRPr="00791A73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791A73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791A73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C174D4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791A73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791A73">
              <w:rPr>
                <w:rFonts w:asciiTheme="minorHAnsi" w:hAnsiTheme="minorHAnsi" w:cstheme="minorHAnsi"/>
              </w:rPr>
              <w:t xml:space="preserve"> z </w:t>
            </w:r>
            <w:r w:rsidRPr="00791A73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791A73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791A73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C174D4">
              <w:rPr>
                <w:rFonts w:asciiTheme="minorHAnsi" w:hAnsiTheme="minorHAnsi" w:cstheme="minorHAnsi"/>
                <w:b/>
                <w:bCs/>
                <w:noProof/>
              </w:rPr>
              <w:t>4</w:t>
            </w:r>
            <w:r w:rsidRPr="00791A73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79BD2B84" w14:textId="77777777" w:rsidR="002A4E21" w:rsidRDefault="002A4E2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7DE5" w14:textId="77777777" w:rsidR="00191B23" w:rsidRDefault="00191B23" w:rsidP="00D60D3D">
      <w:pPr>
        <w:spacing w:after="0" w:line="240" w:lineRule="auto"/>
      </w:pPr>
      <w:r>
        <w:separator/>
      </w:r>
    </w:p>
  </w:footnote>
  <w:footnote w:type="continuationSeparator" w:id="0">
    <w:p w14:paraId="1E9B0081" w14:textId="77777777" w:rsidR="00191B23" w:rsidRDefault="00191B23" w:rsidP="00D60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BBF6" w14:textId="77777777" w:rsidR="009B498F" w:rsidRDefault="009B498F" w:rsidP="009B498F">
    <w:pPr>
      <w:pStyle w:val="Nagwek"/>
      <w:jc w:val="center"/>
      <w:rPr>
        <w:rFonts w:asciiTheme="minorHAnsi" w:hAnsiTheme="minorHAnsi" w:cstheme="minorHAnsi"/>
        <w:sz w:val="22"/>
      </w:rPr>
    </w:pPr>
  </w:p>
  <w:p w14:paraId="20009DAB" w14:textId="20DCB31C" w:rsidR="002A4E21" w:rsidRPr="00675155" w:rsidRDefault="006E125A" w:rsidP="009B498F">
    <w:pPr>
      <w:pStyle w:val="Nagwek"/>
    </w:pPr>
    <w:r w:rsidRPr="00675155">
      <w:rPr>
        <w:rFonts w:asciiTheme="minorHAnsi" w:hAnsiTheme="minorHAnsi" w:cstheme="minorHAnsi"/>
      </w:rPr>
      <w:t xml:space="preserve">Znak sprawy: </w:t>
    </w:r>
    <w:r w:rsidR="00D549DA">
      <w:rPr>
        <w:rFonts w:asciiTheme="minorHAnsi" w:hAnsiTheme="minorHAnsi" w:cstheme="minorHAnsi"/>
      </w:rPr>
      <w:t>ŚDS.</w:t>
    </w:r>
    <w:r w:rsidRPr="00675155">
      <w:rPr>
        <w:rFonts w:asciiTheme="minorHAnsi" w:hAnsiTheme="minorHAnsi" w:cstheme="minorHAnsi"/>
      </w:rPr>
      <w:t>ZP.271.</w:t>
    </w:r>
    <w:r w:rsidR="007A527A">
      <w:rPr>
        <w:rFonts w:asciiTheme="minorHAnsi" w:hAnsiTheme="minorHAnsi" w:cstheme="minorHAnsi"/>
      </w:rPr>
      <w:t>1</w:t>
    </w:r>
    <w:r w:rsidR="00E42890" w:rsidRPr="00675155">
      <w:rPr>
        <w:rFonts w:asciiTheme="minorHAnsi" w:hAnsiTheme="minorHAnsi" w:cstheme="minorHAnsi"/>
      </w:rPr>
      <w:t>.20</w:t>
    </w:r>
    <w:r w:rsidR="00DF5F52" w:rsidRPr="00675155">
      <w:rPr>
        <w:rFonts w:asciiTheme="minorHAnsi" w:hAnsiTheme="minorHAnsi" w:cstheme="minorHAnsi"/>
      </w:rPr>
      <w:t>2</w:t>
    </w:r>
    <w:r w:rsidR="00434A0D">
      <w:rPr>
        <w:rFonts w:asciiTheme="minorHAnsi" w:hAnsiTheme="minorHAnsi" w:cstheme="minorHAnsi"/>
      </w:rPr>
      <w:t>6</w:t>
    </w:r>
    <w:r w:rsidR="00902C3B" w:rsidRPr="00675155">
      <w:tab/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3915"/>
    <w:multiLevelType w:val="hybridMultilevel"/>
    <w:tmpl w:val="64C8A3D0"/>
    <w:lvl w:ilvl="0" w:tplc="03F4E85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A038F9"/>
    <w:multiLevelType w:val="hybridMultilevel"/>
    <w:tmpl w:val="DD86D95E"/>
    <w:lvl w:ilvl="0" w:tplc="75BC2842">
      <w:start w:val="1"/>
      <w:numFmt w:val="lowerLetter"/>
      <w:lvlText w:val="%1)"/>
      <w:lvlJc w:val="left"/>
      <w:pPr>
        <w:ind w:left="756" w:hanging="360"/>
      </w:pPr>
      <w:rPr>
        <w:rFonts w:ascii="Carlito" w:eastAsia="Carlito" w:hAnsi="Carlito" w:cs="Carlito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1" w:tplc="D3FE659A">
      <w:numFmt w:val="bullet"/>
      <w:lvlText w:val="•"/>
      <w:lvlJc w:val="left"/>
      <w:pPr>
        <w:ind w:left="1670" w:hanging="360"/>
      </w:pPr>
      <w:rPr>
        <w:rFonts w:hint="default"/>
        <w:lang w:val="pl-PL" w:eastAsia="en-US" w:bidi="ar-SA"/>
      </w:rPr>
    </w:lvl>
    <w:lvl w:ilvl="2" w:tplc="5334779A">
      <w:numFmt w:val="bullet"/>
      <w:lvlText w:val="•"/>
      <w:lvlJc w:val="left"/>
      <w:pPr>
        <w:ind w:left="2581" w:hanging="360"/>
      </w:pPr>
      <w:rPr>
        <w:rFonts w:hint="default"/>
        <w:lang w:val="pl-PL" w:eastAsia="en-US" w:bidi="ar-SA"/>
      </w:rPr>
    </w:lvl>
    <w:lvl w:ilvl="3" w:tplc="D6CE3CE8">
      <w:numFmt w:val="bullet"/>
      <w:lvlText w:val="•"/>
      <w:lvlJc w:val="left"/>
      <w:pPr>
        <w:ind w:left="3491" w:hanging="360"/>
      </w:pPr>
      <w:rPr>
        <w:rFonts w:hint="default"/>
        <w:lang w:val="pl-PL" w:eastAsia="en-US" w:bidi="ar-SA"/>
      </w:rPr>
    </w:lvl>
    <w:lvl w:ilvl="4" w:tplc="04C2C124">
      <w:numFmt w:val="bullet"/>
      <w:lvlText w:val="•"/>
      <w:lvlJc w:val="left"/>
      <w:pPr>
        <w:ind w:left="4402" w:hanging="360"/>
      </w:pPr>
      <w:rPr>
        <w:rFonts w:hint="default"/>
        <w:lang w:val="pl-PL" w:eastAsia="en-US" w:bidi="ar-SA"/>
      </w:rPr>
    </w:lvl>
    <w:lvl w:ilvl="5" w:tplc="FE42CDC8">
      <w:numFmt w:val="bullet"/>
      <w:lvlText w:val="•"/>
      <w:lvlJc w:val="left"/>
      <w:pPr>
        <w:ind w:left="5313" w:hanging="360"/>
      </w:pPr>
      <w:rPr>
        <w:rFonts w:hint="default"/>
        <w:lang w:val="pl-PL" w:eastAsia="en-US" w:bidi="ar-SA"/>
      </w:rPr>
    </w:lvl>
    <w:lvl w:ilvl="6" w:tplc="1F320A74">
      <w:numFmt w:val="bullet"/>
      <w:lvlText w:val="•"/>
      <w:lvlJc w:val="left"/>
      <w:pPr>
        <w:ind w:left="6223" w:hanging="360"/>
      </w:pPr>
      <w:rPr>
        <w:rFonts w:hint="default"/>
        <w:lang w:val="pl-PL" w:eastAsia="en-US" w:bidi="ar-SA"/>
      </w:rPr>
    </w:lvl>
    <w:lvl w:ilvl="7" w:tplc="5A1085B8">
      <w:numFmt w:val="bullet"/>
      <w:lvlText w:val="•"/>
      <w:lvlJc w:val="left"/>
      <w:pPr>
        <w:ind w:left="7134" w:hanging="360"/>
      </w:pPr>
      <w:rPr>
        <w:rFonts w:hint="default"/>
        <w:lang w:val="pl-PL" w:eastAsia="en-US" w:bidi="ar-SA"/>
      </w:rPr>
    </w:lvl>
    <w:lvl w:ilvl="8" w:tplc="83B2CC2E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7DD70080"/>
    <w:multiLevelType w:val="hybridMultilevel"/>
    <w:tmpl w:val="9CC6D1A6"/>
    <w:lvl w:ilvl="0" w:tplc="67DE0EA8">
      <w:start w:val="1"/>
      <w:numFmt w:val="upperRoman"/>
      <w:lvlText w:val="%1."/>
      <w:lvlJc w:val="left"/>
      <w:pPr>
        <w:ind w:left="280" w:hanging="168"/>
      </w:pPr>
      <w:rPr>
        <w:rFonts w:ascii="Carlito" w:eastAsia="Carlito" w:hAnsi="Carlito" w:cs="Carlito" w:hint="default"/>
        <w:b/>
        <w:bCs/>
        <w:spacing w:val="0"/>
        <w:w w:val="100"/>
        <w:sz w:val="22"/>
        <w:szCs w:val="22"/>
        <w:shd w:val="clear" w:color="auto" w:fill="A9A9A9"/>
        <w:lang w:val="pl-PL" w:eastAsia="en-US" w:bidi="ar-SA"/>
      </w:rPr>
    </w:lvl>
    <w:lvl w:ilvl="1" w:tplc="B2329928">
      <w:start w:val="1"/>
      <w:numFmt w:val="decimal"/>
      <w:lvlText w:val="%2."/>
      <w:lvlJc w:val="left"/>
      <w:pPr>
        <w:ind w:left="396" w:hanging="284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pl-PL" w:eastAsia="en-US" w:bidi="ar-SA"/>
      </w:rPr>
    </w:lvl>
    <w:lvl w:ilvl="2" w:tplc="15D4DD04">
      <w:numFmt w:val="bullet"/>
      <w:lvlText w:val="-"/>
      <w:lvlJc w:val="left"/>
      <w:pPr>
        <w:ind w:left="396" w:hanging="159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3" w:tplc="96CA5402">
      <w:numFmt w:val="bullet"/>
      <w:lvlText w:val="•"/>
      <w:lvlJc w:val="left"/>
      <w:pPr>
        <w:ind w:left="2503" w:hanging="159"/>
      </w:pPr>
      <w:rPr>
        <w:rFonts w:hint="default"/>
        <w:lang w:val="pl-PL" w:eastAsia="en-US" w:bidi="ar-SA"/>
      </w:rPr>
    </w:lvl>
    <w:lvl w:ilvl="4" w:tplc="45AA149A">
      <w:numFmt w:val="bullet"/>
      <w:lvlText w:val="•"/>
      <w:lvlJc w:val="left"/>
      <w:pPr>
        <w:ind w:left="3555" w:hanging="159"/>
      </w:pPr>
      <w:rPr>
        <w:rFonts w:hint="default"/>
        <w:lang w:val="pl-PL" w:eastAsia="en-US" w:bidi="ar-SA"/>
      </w:rPr>
    </w:lvl>
    <w:lvl w:ilvl="5" w:tplc="9B5EF11E">
      <w:numFmt w:val="bullet"/>
      <w:lvlText w:val="•"/>
      <w:lvlJc w:val="left"/>
      <w:pPr>
        <w:ind w:left="4607" w:hanging="159"/>
      </w:pPr>
      <w:rPr>
        <w:rFonts w:hint="default"/>
        <w:lang w:val="pl-PL" w:eastAsia="en-US" w:bidi="ar-SA"/>
      </w:rPr>
    </w:lvl>
    <w:lvl w:ilvl="6" w:tplc="A0AC94EA">
      <w:numFmt w:val="bullet"/>
      <w:lvlText w:val="•"/>
      <w:lvlJc w:val="left"/>
      <w:pPr>
        <w:ind w:left="5659" w:hanging="159"/>
      </w:pPr>
      <w:rPr>
        <w:rFonts w:hint="default"/>
        <w:lang w:val="pl-PL" w:eastAsia="en-US" w:bidi="ar-SA"/>
      </w:rPr>
    </w:lvl>
    <w:lvl w:ilvl="7" w:tplc="78109DEE">
      <w:numFmt w:val="bullet"/>
      <w:lvlText w:val="•"/>
      <w:lvlJc w:val="left"/>
      <w:pPr>
        <w:ind w:left="6710" w:hanging="159"/>
      </w:pPr>
      <w:rPr>
        <w:rFonts w:hint="default"/>
        <w:lang w:val="pl-PL" w:eastAsia="en-US" w:bidi="ar-SA"/>
      </w:rPr>
    </w:lvl>
    <w:lvl w:ilvl="8" w:tplc="3FA87980">
      <w:numFmt w:val="bullet"/>
      <w:lvlText w:val="•"/>
      <w:lvlJc w:val="left"/>
      <w:pPr>
        <w:ind w:left="7762" w:hanging="159"/>
      </w:pPr>
      <w:rPr>
        <w:rFonts w:hint="default"/>
        <w:lang w:val="pl-PL" w:eastAsia="en-US" w:bidi="ar-SA"/>
      </w:rPr>
    </w:lvl>
  </w:abstractNum>
  <w:num w:numId="1" w16cid:durableId="707074906">
    <w:abstractNumId w:val="0"/>
  </w:num>
  <w:num w:numId="2" w16cid:durableId="1048262694">
    <w:abstractNumId w:val="1"/>
  </w:num>
  <w:num w:numId="3" w16cid:durableId="1672488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D3D"/>
    <w:rsid w:val="00004803"/>
    <w:rsid w:val="0000577B"/>
    <w:rsid w:val="00017E07"/>
    <w:rsid w:val="00075668"/>
    <w:rsid w:val="000763BA"/>
    <w:rsid w:val="0008687C"/>
    <w:rsid w:val="000C139B"/>
    <w:rsid w:val="000C6125"/>
    <w:rsid w:val="000E59B2"/>
    <w:rsid w:val="000F6191"/>
    <w:rsid w:val="00136391"/>
    <w:rsid w:val="00141395"/>
    <w:rsid w:val="00141A75"/>
    <w:rsid w:val="001438E9"/>
    <w:rsid w:val="00146622"/>
    <w:rsid w:val="0015058A"/>
    <w:rsid w:val="001560E2"/>
    <w:rsid w:val="00191B23"/>
    <w:rsid w:val="001A46E7"/>
    <w:rsid w:val="001A5286"/>
    <w:rsid w:val="001E777D"/>
    <w:rsid w:val="001F051E"/>
    <w:rsid w:val="0022596C"/>
    <w:rsid w:val="00232FB6"/>
    <w:rsid w:val="002337B7"/>
    <w:rsid w:val="00244497"/>
    <w:rsid w:val="00244626"/>
    <w:rsid w:val="00245E19"/>
    <w:rsid w:val="00274101"/>
    <w:rsid w:val="0028173C"/>
    <w:rsid w:val="00296625"/>
    <w:rsid w:val="002A4E21"/>
    <w:rsid w:val="002C0F11"/>
    <w:rsid w:val="002C7E20"/>
    <w:rsid w:val="002D1813"/>
    <w:rsid w:val="002E1F3B"/>
    <w:rsid w:val="002F2C2C"/>
    <w:rsid w:val="00346250"/>
    <w:rsid w:val="00372711"/>
    <w:rsid w:val="00381496"/>
    <w:rsid w:val="00386A20"/>
    <w:rsid w:val="003A15FF"/>
    <w:rsid w:val="003A54D1"/>
    <w:rsid w:val="003F57D6"/>
    <w:rsid w:val="00434A0D"/>
    <w:rsid w:val="004D7B9A"/>
    <w:rsid w:val="004F4BF9"/>
    <w:rsid w:val="00525DDF"/>
    <w:rsid w:val="00540A04"/>
    <w:rsid w:val="005416B0"/>
    <w:rsid w:val="00542214"/>
    <w:rsid w:val="00555FBF"/>
    <w:rsid w:val="0056597B"/>
    <w:rsid w:val="005A55C0"/>
    <w:rsid w:val="005B2DBB"/>
    <w:rsid w:val="005E7815"/>
    <w:rsid w:val="006023BE"/>
    <w:rsid w:val="00641437"/>
    <w:rsid w:val="006455F8"/>
    <w:rsid w:val="00657422"/>
    <w:rsid w:val="00675155"/>
    <w:rsid w:val="00690E88"/>
    <w:rsid w:val="006965C4"/>
    <w:rsid w:val="006B5C98"/>
    <w:rsid w:val="006E125A"/>
    <w:rsid w:val="00707A15"/>
    <w:rsid w:val="00724DB2"/>
    <w:rsid w:val="00767C36"/>
    <w:rsid w:val="007745EE"/>
    <w:rsid w:val="00782659"/>
    <w:rsid w:val="00791A73"/>
    <w:rsid w:val="007A527A"/>
    <w:rsid w:val="007B6B3F"/>
    <w:rsid w:val="00816806"/>
    <w:rsid w:val="0084794A"/>
    <w:rsid w:val="008521E3"/>
    <w:rsid w:val="00860B9C"/>
    <w:rsid w:val="008A59B5"/>
    <w:rsid w:val="008B6EC1"/>
    <w:rsid w:val="008D0FA6"/>
    <w:rsid w:val="008F517A"/>
    <w:rsid w:val="00902C3B"/>
    <w:rsid w:val="00911042"/>
    <w:rsid w:val="00917B6B"/>
    <w:rsid w:val="00920147"/>
    <w:rsid w:val="009B498F"/>
    <w:rsid w:val="009C5845"/>
    <w:rsid w:val="009D17BE"/>
    <w:rsid w:val="00A2046D"/>
    <w:rsid w:val="00A61129"/>
    <w:rsid w:val="00A80990"/>
    <w:rsid w:val="00AE5665"/>
    <w:rsid w:val="00B34B14"/>
    <w:rsid w:val="00B42384"/>
    <w:rsid w:val="00B71CD6"/>
    <w:rsid w:val="00B73AFA"/>
    <w:rsid w:val="00B96BAE"/>
    <w:rsid w:val="00BA0DA2"/>
    <w:rsid w:val="00BE3FC8"/>
    <w:rsid w:val="00C174D4"/>
    <w:rsid w:val="00C43A87"/>
    <w:rsid w:val="00CE2783"/>
    <w:rsid w:val="00CE2DBA"/>
    <w:rsid w:val="00D549DA"/>
    <w:rsid w:val="00D60D3D"/>
    <w:rsid w:val="00D704B3"/>
    <w:rsid w:val="00D939F2"/>
    <w:rsid w:val="00DB5CCA"/>
    <w:rsid w:val="00DB73BE"/>
    <w:rsid w:val="00DC5994"/>
    <w:rsid w:val="00DF5F52"/>
    <w:rsid w:val="00E06818"/>
    <w:rsid w:val="00E30767"/>
    <w:rsid w:val="00E42890"/>
    <w:rsid w:val="00E614B3"/>
    <w:rsid w:val="00E70B99"/>
    <w:rsid w:val="00EF7C15"/>
    <w:rsid w:val="00F07E45"/>
    <w:rsid w:val="00F22A9C"/>
    <w:rsid w:val="00F31215"/>
    <w:rsid w:val="00F97606"/>
    <w:rsid w:val="00FF0FFB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5BDBA"/>
  <w15:docId w15:val="{5BFBBE3C-1CC0-4051-9A64-6366CE6B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D3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60D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60D3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D60D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D60D3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D60D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D60D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0D3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0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D3D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1"/>
    <w:qFormat/>
    <w:rsid w:val="006455F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920147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Carlito" w:eastAsia="Carlito" w:hAnsi="Carlito" w:cs="Carlito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20147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9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1364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Robert Bąk</cp:lastModifiedBy>
  <cp:revision>58</cp:revision>
  <dcterms:created xsi:type="dcterms:W3CDTF">2018-06-20T14:08:00Z</dcterms:created>
  <dcterms:modified xsi:type="dcterms:W3CDTF">2026-10-27T15:42:00Z</dcterms:modified>
</cp:coreProperties>
</file>